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B47" w:rsidRDefault="003E3B47" w:rsidP="003E3B47">
      <w:pPr>
        <w:framePr w:w="2851" w:h="1216" w:hRule="exact" w:hSpace="180" w:wrap="around" w:vAnchor="page" w:hAnchor="page" w:x="421" w:y="421"/>
        <w:spacing w:after="79"/>
        <w:rPr>
          <w:szCs w:val="16"/>
        </w:rPr>
      </w:pPr>
    </w:p>
    <w:p w:rsidR="00EA3167" w:rsidRPr="006B2BF4" w:rsidRDefault="003E3B47" w:rsidP="00EA3167">
      <w:pPr>
        <w:framePr w:w="2851" w:h="1216" w:hRule="exact" w:hSpace="180" w:wrap="around" w:vAnchor="page" w:hAnchor="page" w:x="421" w:y="421"/>
        <w:spacing w:line="210" w:lineRule="exact"/>
        <w:rPr>
          <w:rFonts w:ascii="MetaNormal-Roman" w:hAnsi="MetaNormal-Roman"/>
          <w:sz w:val="16"/>
          <w:szCs w:val="16"/>
        </w:rPr>
      </w:pPr>
      <w:r>
        <w:rPr>
          <w:szCs w:val="16"/>
        </w:rPr>
        <w:fldChar w:fldCharType="begin"/>
      </w:r>
      <w:r>
        <w:rPr>
          <w:szCs w:val="16"/>
        </w:rPr>
        <w:instrText xml:space="preserve"> INCLUDETEXT  "S:\\Templates\\Feeder_Lists\\Addresses\\New York.doc" </w:instrText>
      </w:r>
      <w:r>
        <w:rPr>
          <w:szCs w:val="16"/>
        </w:rPr>
        <w:fldChar w:fldCharType="separate"/>
      </w:r>
      <w:r w:rsidR="00EA3167" w:rsidRPr="006B2BF4">
        <w:rPr>
          <w:rFonts w:ascii="MetaNormal-Roman" w:hAnsi="MetaNormal-Roman"/>
          <w:sz w:val="16"/>
          <w:szCs w:val="16"/>
        </w:rPr>
        <w:t>350 Fifth Avenue, 34</w:t>
      </w:r>
      <w:r w:rsidR="00EA3167" w:rsidRPr="006B2BF4">
        <w:rPr>
          <w:rFonts w:ascii="MetaNormal-Roman" w:hAnsi="MetaNormal-Roman"/>
          <w:sz w:val="16"/>
          <w:szCs w:val="16"/>
          <w:vertAlign w:val="superscript"/>
        </w:rPr>
        <w:t>th</w:t>
      </w:r>
      <w:r w:rsidR="00EA3167" w:rsidRPr="006B2BF4">
        <w:rPr>
          <w:rFonts w:ascii="MetaNormal-Roman" w:hAnsi="MetaNormal-Roman"/>
          <w:sz w:val="16"/>
          <w:szCs w:val="16"/>
        </w:rPr>
        <w:t xml:space="preserve"> Floor</w:t>
      </w:r>
    </w:p>
    <w:p w:rsidR="00EA3167" w:rsidRPr="006B2BF4" w:rsidRDefault="00EA3167" w:rsidP="00EA3167">
      <w:pPr>
        <w:framePr w:w="2851" w:h="1216" w:hRule="exact" w:hSpace="180" w:wrap="around" w:vAnchor="page" w:hAnchor="page" w:x="421" w:y="421"/>
        <w:spacing w:line="210" w:lineRule="exact"/>
        <w:rPr>
          <w:rFonts w:ascii="MetaNormal-Roman" w:hAnsi="MetaNormal-Roman"/>
          <w:sz w:val="16"/>
          <w:szCs w:val="16"/>
        </w:rPr>
      </w:pPr>
      <w:r w:rsidRPr="006B2BF4">
        <w:rPr>
          <w:rFonts w:ascii="MetaNormal-Roman" w:hAnsi="MetaNormal-Roman"/>
          <w:sz w:val="16"/>
          <w:szCs w:val="16"/>
        </w:rPr>
        <w:t>New York, NY 10118-3299</w:t>
      </w:r>
    </w:p>
    <w:p w:rsidR="00EA3167" w:rsidRPr="006B2BF4" w:rsidRDefault="00EA3167" w:rsidP="00EA3167">
      <w:pPr>
        <w:framePr w:w="2851" w:h="1216" w:hRule="exact" w:hSpace="180" w:wrap="around" w:vAnchor="page" w:hAnchor="page" w:x="421" w:y="421"/>
        <w:spacing w:line="210" w:lineRule="exact"/>
        <w:rPr>
          <w:rFonts w:ascii="MetaNormal-Roman" w:hAnsi="MetaNormal-Roman"/>
          <w:sz w:val="16"/>
          <w:szCs w:val="16"/>
        </w:rPr>
      </w:pPr>
      <w:r>
        <w:rPr>
          <w:rFonts w:ascii="MetaNormal-Roman" w:hAnsi="MetaNormal-Roman"/>
          <w:sz w:val="16"/>
          <w:szCs w:val="16"/>
        </w:rPr>
        <w:t>Tel: +1-</w:t>
      </w:r>
      <w:r w:rsidRPr="006B2BF4">
        <w:rPr>
          <w:rFonts w:ascii="MetaNormal-Roman" w:hAnsi="MetaNormal-Roman"/>
          <w:sz w:val="16"/>
          <w:szCs w:val="16"/>
        </w:rPr>
        <w:t>212-290-4700</w:t>
      </w:r>
    </w:p>
    <w:p w:rsidR="00EA3167" w:rsidRPr="00BE49DF" w:rsidRDefault="00EA3167" w:rsidP="00EA3167">
      <w:pPr>
        <w:framePr w:w="2851" w:h="1216" w:hRule="exact" w:hSpace="180" w:wrap="around" w:vAnchor="page" w:hAnchor="page" w:x="421" w:y="421"/>
        <w:spacing w:line="210" w:lineRule="exact"/>
        <w:rPr>
          <w:rFonts w:ascii="MetaNormal-Roman" w:hAnsi="MetaNormal-Roman"/>
          <w:sz w:val="16"/>
          <w:szCs w:val="16"/>
        </w:rPr>
      </w:pPr>
      <w:r>
        <w:rPr>
          <w:rFonts w:ascii="MetaNormal-Roman" w:hAnsi="MetaNormal-Roman"/>
          <w:sz w:val="16"/>
          <w:szCs w:val="16"/>
        </w:rPr>
        <w:t>Fax: +1-</w:t>
      </w:r>
      <w:r w:rsidRPr="006B2BF4">
        <w:rPr>
          <w:rFonts w:ascii="MetaNormal-Roman" w:hAnsi="MetaNormal-Roman"/>
          <w:sz w:val="16"/>
          <w:szCs w:val="16"/>
        </w:rPr>
        <w:t>212-736-1300</w:t>
      </w:r>
      <w:r>
        <w:rPr>
          <w:rFonts w:ascii="MetaNormal-Roman" w:hAnsi="MetaNormal-Roman"/>
          <w:sz w:val="16"/>
          <w:szCs w:val="16"/>
        </w:rPr>
        <w:t>; 917-591-3452</w:t>
      </w:r>
    </w:p>
    <w:p w:rsidR="003E3B47" w:rsidRPr="00EC6D26" w:rsidRDefault="003E3B47" w:rsidP="003E3B47">
      <w:pPr>
        <w:framePr w:w="2851" w:h="1216" w:hRule="exact" w:hSpace="180" w:wrap="around" w:vAnchor="page" w:hAnchor="page" w:x="421" w:y="421"/>
        <w:shd w:val="solid" w:color="FFFFFF" w:fill="FFFFFF"/>
        <w:rPr>
          <w:szCs w:val="16"/>
        </w:rPr>
      </w:pPr>
      <w:r>
        <w:rPr>
          <w:szCs w:val="16"/>
        </w:rPr>
        <w:fldChar w:fldCharType="end"/>
      </w:r>
    </w:p>
    <w:p w:rsidR="000F5036" w:rsidRPr="00D34E6F" w:rsidRDefault="005B073C" w:rsidP="00E9638D">
      <w:pPr>
        <w:rPr>
          <w:rFonts w:ascii="MetaNormal-Roman" w:hAnsi="MetaNormal-Roman"/>
        </w:rPr>
      </w:pPr>
      <w:r>
        <w:rPr>
          <w:rFonts w:ascii="MetaNormal-Roman" w:hAnsi="MetaNormal-Roman"/>
          <w:noProof/>
          <w:lang w:eastAsia="en-US"/>
        </w:rPr>
        <w:drawing>
          <wp:anchor distT="0" distB="0" distL="114300" distR="114300" simplePos="0" relativeHeight="251657728" behindDoc="0" locked="0" layoutInCell="1" allowOverlap="1">
            <wp:simplePos x="0" y="0"/>
            <wp:positionH relativeFrom="column">
              <wp:posOffset>4023995</wp:posOffset>
            </wp:positionH>
            <wp:positionV relativeFrom="paragraph">
              <wp:posOffset>-571500</wp:posOffset>
            </wp:positionV>
            <wp:extent cx="1209675" cy="1571625"/>
            <wp:effectExtent l="0" t="0" r="9525" b="9525"/>
            <wp:wrapSquare wrapText="bothSides"/>
            <wp:docPr id="24" name="Picture 24" descr="logo_URL_CMYK_updat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URL_CMYK_updated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1571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5F1B" w:rsidRDefault="005D06D5" w:rsidP="00D65F1B">
      <w:pPr>
        <w:pStyle w:val="Footer"/>
        <w:framePr w:w="11160" w:h="360" w:hRule="exact" w:hSpace="180" w:wrap="around" w:vAnchor="page" w:hAnchor="page" w:x="432" w:y="15121"/>
        <w:jc w:val="center"/>
        <w:rPr>
          <w:rFonts w:ascii="MetaBold-Roman" w:hAnsi="MetaBold-Roman"/>
          <w:b/>
          <w:sz w:val="14"/>
          <w:szCs w:val="14"/>
        </w:rPr>
      </w:pPr>
      <w:r>
        <w:fldChar w:fldCharType="begin"/>
      </w:r>
      <w:r w:rsidR="00A200A5">
        <w:instrText xml:space="preserve"> INCLUDETEXT  "G:\\Templates\\Feeder_Lists\\Cities.doc" </w:instrText>
      </w:r>
      <w:r>
        <w:fldChar w:fldCharType="separate"/>
      </w:r>
      <w:r w:rsidR="00D65F1B">
        <w:rPr>
          <w:rFonts w:ascii="MetaBold-Roman" w:hAnsi="MetaBold-Roman"/>
          <w:b/>
          <w:sz w:val="14"/>
          <w:szCs w:val="14"/>
        </w:rPr>
        <w:t xml:space="preserve">AMSTERDAM   </w:t>
      </w:r>
      <w:r w:rsidR="00D65F1B">
        <w:rPr>
          <w:rFonts w:ascii="MetaBold-Roman" w:hAnsi="MetaBold-Roman" w:cs="Arial"/>
          <w:b/>
          <w:spacing w:val="100"/>
          <w:sz w:val="14"/>
          <w:szCs w:val="14"/>
        </w:rPr>
        <w:t>·</w:t>
      </w:r>
      <w:r w:rsidR="00D65F1B">
        <w:rPr>
          <w:rFonts w:ascii="MetaBold-Roman" w:hAnsi="MetaBold-Roman"/>
          <w:b/>
          <w:sz w:val="14"/>
          <w:szCs w:val="14"/>
        </w:rPr>
        <w:t xml:space="preserve">BEIRUT   </w:t>
      </w:r>
      <w:r w:rsidR="00D65F1B">
        <w:rPr>
          <w:rFonts w:ascii="MetaBold-Roman" w:hAnsi="MetaBold-Roman" w:cs="Arial"/>
          <w:b/>
          <w:spacing w:val="100"/>
          <w:sz w:val="14"/>
          <w:szCs w:val="14"/>
        </w:rPr>
        <w:t>·</w:t>
      </w:r>
      <w:r w:rsidR="00D65F1B">
        <w:rPr>
          <w:rFonts w:ascii="MetaBold-Roman" w:hAnsi="MetaBold-Roman"/>
          <w:b/>
          <w:sz w:val="14"/>
          <w:szCs w:val="14"/>
        </w:rPr>
        <w:t>BERLI</w:t>
      </w:r>
      <w:r w:rsidR="00D65F1B">
        <w:rPr>
          <w:rFonts w:ascii="MetaBold-Roman" w:hAnsi="MetaBold-Roman" w:cs="Arial"/>
          <w:b/>
          <w:spacing w:val="100"/>
          <w:sz w:val="14"/>
          <w:szCs w:val="14"/>
        </w:rPr>
        <w:t>N·</w:t>
      </w:r>
      <w:r w:rsidR="00D65F1B">
        <w:rPr>
          <w:rFonts w:ascii="MetaBold-Roman" w:hAnsi="MetaBold-Roman"/>
          <w:b/>
          <w:sz w:val="14"/>
          <w:szCs w:val="14"/>
        </w:rPr>
        <w:t>BRUSSEL</w:t>
      </w:r>
      <w:r w:rsidR="00D65F1B">
        <w:rPr>
          <w:rFonts w:ascii="MetaBold-Roman" w:hAnsi="MetaBold-Roman" w:cs="Arial"/>
          <w:b/>
          <w:spacing w:val="100"/>
          <w:sz w:val="14"/>
          <w:szCs w:val="14"/>
        </w:rPr>
        <w:t>S·</w:t>
      </w:r>
      <w:proofErr w:type="gramStart"/>
      <w:r w:rsidR="00D65F1B">
        <w:rPr>
          <w:rFonts w:ascii="MetaBold-Roman" w:hAnsi="MetaBold-Roman"/>
          <w:b/>
          <w:sz w:val="14"/>
          <w:szCs w:val="14"/>
        </w:rPr>
        <w:t xml:space="preserve">CHICAGO  </w:t>
      </w:r>
      <w:r w:rsidR="00D65F1B">
        <w:rPr>
          <w:rFonts w:ascii="MetaBold-Roman" w:hAnsi="MetaBold-Roman" w:cs="Arial"/>
          <w:b/>
          <w:spacing w:val="100"/>
          <w:sz w:val="14"/>
          <w:szCs w:val="14"/>
        </w:rPr>
        <w:t>·</w:t>
      </w:r>
      <w:proofErr w:type="gramEnd"/>
      <w:r w:rsidR="00D65F1B">
        <w:rPr>
          <w:rFonts w:ascii="MetaBold-Roman" w:hAnsi="MetaBold-Roman"/>
          <w:b/>
          <w:sz w:val="14"/>
          <w:szCs w:val="14"/>
        </w:rPr>
        <w:t>GENEV</w:t>
      </w:r>
      <w:r w:rsidR="00D65F1B">
        <w:rPr>
          <w:rFonts w:ascii="MetaBold-Roman" w:hAnsi="MetaBold-Roman" w:cs="Arial"/>
          <w:b/>
          <w:spacing w:val="100"/>
          <w:sz w:val="14"/>
          <w:szCs w:val="14"/>
        </w:rPr>
        <w:t>A·</w:t>
      </w:r>
      <w:r w:rsidR="00D65F1B">
        <w:rPr>
          <w:rFonts w:ascii="MetaBold-Roman" w:hAnsi="MetaBold-Roman" w:cs="Arial"/>
          <w:b/>
          <w:caps/>
          <w:sz w:val="14"/>
          <w:szCs w:val="14"/>
        </w:rPr>
        <w:t xml:space="preserve">Johannesburg  </w:t>
      </w:r>
      <w:r w:rsidR="00D65F1B">
        <w:rPr>
          <w:rFonts w:ascii="MetaBold-Roman" w:hAnsi="MetaBold-Roman" w:cs="Arial"/>
          <w:b/>
          <w:spacing w:val="100"/>
          <w:sz w:val="14"/>
          <w:szCs w:val="14"/>
        </w:rPr>
        <w:t>·</w:t>
      </w:r>
      <w:r w:rsidR="00D65F1B">
        <w:rPr>
          <w:rFonts w:ascii="MetaBold-Roman" w:hAnsi="MetaBold-Roman"/>
          <w:b/>
          <w:sz w:val="14"/>
          <w:szCs w:val="14"/>
        </w:rPr>
        <w:t>LONDO</w:t>
      </w:r>
      <w:r w:rsidR="00D65F1B">
        <w:rPr>
          <w:rFonts w:ascii="MetaBold-Roman" w:hAnsi="MetaBold-Roman" w:cs="Arial"/>
          <w:b/>
          <w:spacing w:val="100"/>
          <w:sz w:val="14"/>
          <w:szCs w:val="14"/>
        </w:rPr>
        <w:t>N·</w:t>
      </w:r>
      <w:r w:rsidR="00D65F1B">
        <w:rPr>
          <w:rFonts w:ascii="MetaBold-Roman" w:hAnsi="MetaBold-Roman"/>
          <w:b/>
          <w:sz w:val="14"/>
          <w:szCs w:val="14"/>
        </w:rPr>
        <w:t>LOS ANGELE</w:t>
      </w:r>
      <w:r w:rsidR="00D65F1B">
        <w:rPr>
          <w:rFonts w:ascii="MetaBold-Roman" w:hAnsi="MetaBold-Roman" w:cs="Arial"/>
          <w:b/>
          <w:spacing w:val="100"/>
          <w:sz w:val="14"/>
          <w:szCs w:val="14"/>
        </w:rPr>
        <w:t>S·</w:t>
      </w:r>
      <w:r w:rsidR="00D65F1B">
        <w:rPr>
          <w:rFonts w:ascii="MetaBold-Roman" w:hAnsi="MetaBold-Roman"/>
          <w:b/>
          <w:sz w:val="14"/>
          <w:szCs w:val="14"/>
        </w:rPr>
        <w:t>MOSCO</w:t>
      </w:r>
      <w:r w:rsidR="00D65F1B">
        <w:rPr>
          <w:rFonts w:ascii="MetaBold-Roman" w:hAnsi="MetaBold-Roman" w:cs="Arial"/>
          <w:b/>
          <w:spacing w:val="100"/>
          <w:sz w:val="14"/>
          <w:szCs w:val="14"/>
        </w:rPr>
        <w:t>W·</w:t>
      </w:r>
      <w:r w:rsidR="00D65F1B">
        <w:rPr>
          <w:rFonts w:ascii="MetaBold-Roman" w:hAnsi="MetaBold-Roman"/>
          <w:b/>
          <w:sz w:val="14"/>
          <w:szCs w:val="14"/>
        </w:rPr>
        <w:t xml:space="preserve"> NAIROBI  </w:t>
      </w:r>
      <w:r w:rsidR="00D65F1B">
        <w:rPr>
          <w:rFonts w:ascii="MetaBold-Roman" w:hAnsi="MetaBold-Roman" w:cs="Arial"/>
          <w:b/>
          <w:spacing w:val="100"/>
          <w:sz w:val="14"/>
          <w:szCs w:val="14"/>
        </w:rPr>
        <w:t>·</w:t>
      </w:r>
      <w:r w:rsidR="00D65F1B">
        <w:rPr>
          <w:rFonts w:ascii="MetaBold-Roman" w:hAnsi="MetaBold-Roman"/>
          <w:b/>
          <w:sz w:val="14"/>
          <w:szCs w:val="14"/>
        </w:rPr>
        <w:t>NEW YOR</w:t>
      </w:r>
      <w:r w:rsidR="00D65F1B">
        <w:rPr>
          <w:rFonts w:ascii="MetaBold-Roman" w:hAnsi="MetaBold-Roman" w:cs="Arial"/>
          <w:b/>
          <w:spacing w:val="100"/>
          <w:sz w:val="14"/>
          <w:szCs w:val="14"/>
        </w:rPr>
        <w:t>K·</w:t>
      </w:r>
      <w:r w:rsidR="00D65F1B">
        <w:rPr>
          <w:rFonts w:ascii="MetaBold-Roman" w:hAnsi="MetaBold-Roman"/>
          <w:b/>
          <w:sz w:val="14"/>
          <w:szCs w:val="14"/>
        </w:rPr>
        <w:t xml:space="preserve">PARIS   </w:t>
      </w:r>
      <w:r w:rsidR="00D65F1B">
        <w:rPr>
          <w:rFonts w:ascii="MetaBold-Roman" w:hAnsi="MetaBold-Roman" w:cs="Arial"/>
          <w:b/>
          <w:spacing w:val="100"/>
          <w:sz w:val="14"/>
          <w:szCs w:val="14"/>
        </w:rPr>
        <w:t>·</w:t>
      </w:r>
      <w:r w:rsidR="00D65F1B">
        <w:rPr>
          <w:rFonts w:ascii="MetaBold-Roman" w:hAnsi="MetaBold-Roman"/>
          <w:b/>
          <w:sz w:val="14"/>
          <w:szCs w:val="14"/>
        </w:rPr>
        <w:t xml:space="preserve">  </w:t>
      </w:r>
    </w:p>
    <w:p w:rsidR="00D65F1B" w:rsidRPr="00D171B0" w:rsidRDefault="00D65F1B" w:rsidP="00D65F1B">
      <w:pPr>
        <w:pStyle w:val="Footer"/>
        <w:framePr w:w="11160" w:h="360" w:hRule="exact" w:hSpace="180" w:wrap="around" w:vAnchor="page" w:hAnchor="page" w:x="432" w:y="15121"/>
        <w:jc w:val="center"/>
        <w:rPr>
          <w:rFonts w:ascii="MetaBold-Roman" w:hAnsi="MetaBold-Roman"/>
          <w:b/>
          <w:sz w:val="14"/>
          <w:szCs w:val="14"/>
        </w:rPr>
      </w:pPr>
      <w:r>
        <w:rPr>
          <w:rFonts w:ascii="MetaBold-Roman" w:hAnsi="MetaBold-Roman"/>
          <w:b/>
          <w:sz w:val="14"/>
          <w:szCs w:val="14"/>
        </w:rPr>
        <w:t>SAN FRANCISC</w:t>
      </w:r>
      <w:r>
        <w:rPr>
          <w:rFonts w:ascii="MetaBold-Roman" w:hAnsi="MetaBold-Roman" w:cs="Arial"/>
          <w:b/>
          <w:spacing w:val="100"/>
          <w:sz w:val="14"/>
          <w:szCs w:val="14"/>
        </w:rPr>
        <w:t>O·</w:t>
      </w:r>
      <w:r>
        <w:rPr>
          <w:rFonts w:ascii="MetaBold-Roman" w:hAnsi="MetaBold-Roman" w:cs="Arial"/>
          <w:b/>
          <w:caps/>
          <w:sz w:val="14"/>
          <w:szCs w:val="14"/>
        </w:rPr>
        <w:t xml:space="preserve">SÃO </w:t>
      </w:r>
      <w:proofErr w:type="gramStart"/>
      <w:r>
        <w:rPr>
          <w:rFonts w:ascii="MetaBold-Roman" w:hAnsi="MetaBold-Roman" w:cs="Arial"/>
          <w:b/>
          <w:caps/>
          <w:sz w:val="14"/>
          <w:szCs w:val="14"/>
        </w:rPr>
        <w:t xml:space="preserve">PAULO  </w:t>
      </w:r>
      <w:r>
        <w:rPr>
          <w:rFonts w:ascii="MetaBold-Roman" w:hAnsi="MetaBold-Roman" w:cs="Arial"/>
          <w:b/>
          <w:spacing w:val="100"/>
          <w:sz w:val="14"/>
          <w:szCs w:val="14"/>
        </w:rPr>
        <w:t>·</w:t>
      </w:r>
      <w:proofErr w:type="gramEnd"/>
      <w:r>
        <w:rPr>
          <w:rFonts w:ascii="MetaBold-Roman" w:hAnsi="MetaBold-Roman" w:cs="Arial"/>
          <w:b/>
          <w:caps/>
          <w:sz w:val="14"/>
          <w:szCs w:val="14"/>
        </w:rPr>
        <w:t xml:space="preserve">SYDNEY  </w:t>
      </w:r>
      <w:r>
        <w:rPr>
          <w:rFonts w:ascii="MetaBold-Roman" w:hAnsi="MetaBold-Roman" w:cs="Arial"/>
          <w:b/>
          <w:spacing w:val="100"/>
          <w:sz w:val="14"/>
          <w:szCs w:val="14"/>
        </w:rPr>
        <w:t>·</w:t>
      </w:r>
      <w:r>
        <w:rPr>
          <w:rFonts w:ascii="MetaBold-Roman" w:hAnsi="MetaBold-Roman" w:cs="Arial"/>
          <w:b/>
          <w:caps/>
          <w:sz w:val="14"/>
          <w:szCs w:val="14"/>
        </w:rPr>
        <w:t xml:space="preserve">Tokyo   </w:t>
      </w:r>
      <w:r>
        <w:rPr>
          <w:rFonts w:ascii="MetaBold-Roman" w:hAnsi="MetaBold-Roman" w:cs="Arial"/>
          <w:b/>
          <w:spacing w:val="100"/>
          <w:sz w:val="14"/>
          <w:szCs w:val="14"/>
        </w:rPr>
        <w:t>·</w:t>
      </w:r>
      <w:r>
        <w:rPr>
          <w:rFonts w:ascii="MetaBold-Roman" w:hAnsi="MetaBold-Roman"/>
          <w:b/>
          <w:sz w:val="14"/>
          <w:szCs w:val="14"/>
        </w:rPr>
        <w:t>TORONT</w:t>
      </w:r>
      <w:r>
        <w:rPr>
          <w:rFonts w:ascii="MetaBold-Roman" w:hAnsi="MetaBold-Roman" w:cs="Arial"/>
          <w:b/>
          <w:spacing w:val="100"/>
          <w:sz w:val="14"/>
          <w:szCs w:val="14"/>
        </w:rPr>
        <w:t>O·</w:t>
      </w:r>
      <w:r>
        <w:rPr>
          <w:rFonts w:ascii="MetaBold-Roman" w:hAnsi="MetaBold-Roman"/>
          <w:b/>
          <w:sz w:val="14"/>
          <w:szCs w:val="14"/>
        </w:rPr>
        <w:t xml:space="preserve">WASHINGTON  </w:t>
      </w:r>
      <w:r>
        <w:rPr>
          <w:rFonts w:ascii="MetaBold-Roman" w:hAnsi="MetaBold-Roman" w:cs="Arial"/>
          <w:b/>
          <w:spacing w:val="100"/>
          <w:sz w:val="14"/>
          <w:szCs w:val="14"/>
        </w:rPr>
        <w:t>·</w:t>
      </w:r>
      <w:r>
        <w:rPr>
          <w:rFonts w:ascii="MetaBold-Roman" w:hAnsi="MetaBold-Roman" w:cs="Arial"/>
          <w:b/>
          <w:caps/>
          <w:sz w:val="14"/>
          <w:szCs w:val="14"/>
        </w:rPr>
        <w:t>zÜrich</w:t>
      </w:r>
    </w:p>
    <w:p w:rsidR="00A200A5" w:rsidRPr="006C66FB" w:rsidRDefault="005D06D5" w:rsidP="002F5199">
      <w:pPr>
        <w:pStyle w:val="Footer"/>
        <w:framePr w:w="11160" w:h="360" w:hRule="exact" w:hSpace="180" w:wrap="around" w:vAnchor="page" w:hAnchor="page" w:x="432" w:y="15121"/>
        <w:rPr>
          <w:rFonts w:ascii="MetaBold-Roman" w:hAnsi="MetaBold-Roman"/>
          <w:b/>
          <w:sz w:val="15"/>
          <w:szCs w:val="15"/>
        </w:rPr>
      </w:pPr>
      <w:r>
        <w:fldChar w:fldCharType="end"/>
      </w:r>
    </w:p>
    <w:p w:rsidR="00D65F1B" w:rsidRPr="00345FE2" w:rsidRDefault="003E3B47" w:rsidP="00D65F1B">
      <w:pPr>
        <w:framePr w:w="2779" w:h="13816" w:hRule="exact" w:hSpace="180" w:wrap="around" w:vAnchor="page" w:hAnchor="page" w:x="391" w:y="1891"/>
        <w:spacing w:line="150" w:lineRule="exact"/>
        <w:rPr>
          <w:rFonts w:ascii="MetaMedium-Roman" w:hAnsi="MetaMedium-Roman"/>
          <w:sz w:val="10"/>
          <w:szCs w:val="10"/>
        </w:rPr>
      </w:pPr>
      <w:r>
        <w:fldChar w:fldCharType="begin"/>
      </w:r>
      <w:r>
        <w:instrText xml:space="preserve"> INCLUDETEXT  "S:\\Templates\\Feeder_Lists\\SrStaffGeneral.doc" </w:instrText>
      </w:r>
      <w:r>
        <w:fldChar w:fldCharType="separate"/>
      </w:r>
      <w:r w:rsidR="00D65F1B" w:rsidRPr="00345FE2">
        <w:rPr>
          <w:rFonts w:ascii="MetaMedium-Roman" w:hAnsi="MetaMedium-Roman"/>
          <w:sz w:val="10"/>
          <w:szCs w:val="10"/>
        </w:rPr>
        <w:t xml:space="preserve">Kenneth Roth, </w:t>
      </w:r>
      <w:r w:rsidR="00D65F1B">
        <w:rPr>
          <w:rFonts w:ascii="MetaNormal-Italic" w:hAnsi="MetaNormal-Italic"/>
          <w:sz w:val="10"/>
          <w:szCs w:val="10"/>
        </w:rPr>
        <w:t>Executive Director</w:t>
      </w:r>
    </w:p>
    <w:p w:rsidR="00D65F1B" w:rsidRPr="00345FE2" w:rsidRDefault="00D65F1B" w:rsidP="00D65F1B">
      <w:pPr>
        <w:framePr w:w="2779" w:h="13816" w:hRule="exact" w:hSpace="180" w:wrap="around" w:vAnchor="page" w:hAnchor="page" w:x="391" w:y="1891"/>
        <w:spacing w:before="79" w:after="36" w:line="180" w:lineRule="exact"/>
        <w:rPr>
          <w:rFonts w:ascii="MetaBold-Caps" w:hAnsi="MetaBold-Caps"/>
          <w:bCs/>
          <w:spacing w:val="20"/>
          <w:sz w:val="10"/>
          <w:szCs w:val="10"/>
        </w:rPr>
      </w:pPr>
      <w:r>
        <w:rPr>
          <w:rFonts w:ascii="MetaBold-Caps" w:hAnsi="MetaBold-Caps"/>
          <w:bCs/>
          <w:spacing w:val="20"/>
          <w:sz w:val="10"/>
          <w:szCs w:val="10"/>
        </w:rPr>
        <w:t>Deputy Executive</w:t>
      </w:r>
      <w:r w:rsidRPr="00345FE2">
        <w:rPr>
          <w:rFonts w:ascii="MetaBold-Caps" w:hAnsi="MetaBold-Caps"/>
          <w:bCs/>
          <w:spacing w:val="20"/>
          <w:sz w:val="10"/>
          <w:szCs w:val="10"/>
        </w:rPr>
        <w:t xml:space="preserve"> Directors</w:t>
      </w:r>
    </w:p>
    <w:p w:rsidR="00D65F1B" w:rsidRPr="00006D09" w:rsidRDefault="00D65F1B" w:rsidP="00D65F1B">
      <w:pPr>
        <w:framePr w:w="2779" w:h="13816" w:hRule="exact" w:hSpace="180" w:wrap="around" w:vAnchor="page" w:hAnchor="page" w:x="391" w:y="1891"/>
        <w:spacing w:line="150" w:lineRule="exact"/>
        <w:rPr>
          <w:rFonts w:ascii="MetaNormal-Italic" w:hAnsi="MetaNormal-Italic"/>
          <w:sz w:val="10"/>
          <w:szCs w:val="10"/>
        </w:rPr>
      </w:pPr>
      <w:r>
        <w:rPr>
          <w:rFonts w:ascii="MetaMedium-Roman" w:hAnsi="MetaMedium-Roman"/>
          <w:sz w:val="10"/>
          <w:szCs w:val="10"/>
        </w:rPr>
        <w:t xml:space="preserve">Michele Alexander, </w:t>
      </w:r>
      <w:r>
        <w:rPr>
          <w:rFonts w:ascii="MetaNormal-Italic" w:hAnsi="MetaNormal-Italic"/>
          <w:sz w:val="10"/>
          <w:szCs w:val="10"/>
        </w:rPr>
        <w:t>Development and Global I</w:t>
      </w:r>
      <w:r w:rsidRPr="00006D09">
        <w:rPr>
          <w:rFonts w:ascii="MetaNormal-Italic" w:hAnsi="MetaNormal-Italic"/>
          <w:sz w:val="10"/>
          <w:szCs w:val="10"/>
        </w:rPr>
        <w:t xml:space="preserve">nitiatives </w:t>
      </w:r>
    </w:p>
    <w:p w:rsidR="00D65F1B" w:rsidRPr="00345FE2" w:rsidRDefault="00D65F1B" w:rsidP="00D65F1B">
      <w:pPr>
        <w:framePr w:w="2779" w:h="13816" w:hRule="exact" w:hSpace="180" w:wrap="around" w:vAnchor="page" w:hAnchor="page" w:x="391" w:y="1891"/>
        <w:spacing w:line="150" w:lineRule="exact"/>
        <w:ind w:left="288" w:hanging="288"/>
        <w:rPr>
          <w:rFonts w:ascii="MetaNormal-Italic" w:hAnsi="MetaNormal-Italic"/>
          <w:sz w:val="10"/>
          <w:szCs w:val="10"/>
        </w:rPr>
      </w:pPr>
      <w:r w:rsidRPr="00345FE2">
        <w:rPr>
          <w:rFonts w:ascii="MetaMedium-Roman" w:hAnsi="MetaMedium-Roman"/>
          <w:sz w:val="10"/>
          <w:szCs w:val="10"/>
        </w:rPr>
        <w:t xml:space="preserve">Carroll </w:t>
      </w:r>
      <w:proofErr w:type="spellStart"/>
      <w:r w:rsidRPr="00345FE2">
        <w:rPr>
          <w:rFonts w:ascii="MetaMedium-Roman" w:hAnsi="MetaMedium-Roman"/>
          <w:sz w:val="10"/>
          <w:szCs w:val="10"/>
        </w:rPr>
        <w:t>Bogert</w:t>
      </w:r>
      <w:proofErr w:type="spellEnd"/>
      <w:r w:rsidRPr="00345FE2">
        <w:rPr>
          <w:rFonts w:ascii="MetaMedium-Roman" w:hAnsi="MetaMedium-Roman"/>
          <w:sz w:val="10"/>
          <w:szCs w:val="10"/>
        </w:rPr>
        <w:t xml:space="preserve">, </w:t>
      </w:r>
      <w:r>
        <w:rPr>
          <w:rFonts w:ascii="MetaNormal-Italic" w:hAnsi="MetaNormal-Italic"/>
          <w:sz w:val="10"/>
          <w:szCs w:val="10"/>
        </w:rPr>
        <w:t>External Relations</w:t>
      </w:r>
    </w:p>
    <w:p w:rsidR="00D65F1B" w:rsidRPr="00345FE2" w:rsidRDefault="00D65F1B" w:rsidP="00D65F1B">
      <w:pPr>
        <w:framePr w:w="2779" w:h="13816" w:hRule="exact" w:hSpace="180" w:wrap="around" w:vAnchor="page" w:hAnchor="page" w:x="391" w:y="1891"/>
        <w:spacing w:line="150" w:lineRule="exact"/>
        <w:rPr>
          <w:rFonts w:ascii="MetaNormal-Italic" w:hAnsi="MetaNormal-Italic"/>
          <w:sz w:val="10"/>
          <w:szCs w:val="10"/>
        </w:rPr>
      </w:pPr>
      <w:r w:rsidRPr="00345FE2">
        <w:rPr>
          <w:rFonts w:ascii="MetaMedium-Roman" w:hAnsi="MetaMedium-Roman"/>
          <w:sz w:val="10"/>
          <w:szCs w:val="10"/>
        </w:rPr>
        <w:t xml:space="preserve">Iain Levine, </w:t>
      </w:r>
      <w:r>
        <w:rPr>
          <w:rFonts w:ascii="MetaNormal-Italic" w:hAnsi="MetaNormal-Italic"/>
          <w:sz w:val="10"/>
          <w:szCs w:val="10"/>
        </w:rPr>
        <w:t>Program</w:t>
      </w:r>
    </w:p>
    <w:p w:rsidR="00D65F1B" w:rsidRDefault="00D65F1B" w:rsidP="00D65F1B">
      <w:pPr>
        <w:framePr w:w="2779" w:h="13816" w:hRule="exact" w:hSpace="180" w:wrap="around" w:vAnchor="page" w:hAnchor="page" w:x="391" w:y="1891"/>
        <w:spacing w:line="150" w:lineRule="exact"/>
        <w:rPr>
          <w:rFonts w:ascii="MetaNormal-Italic" w:hAnsi="MetaNormal-Italic"/>
          <w:sz w:val="10"/>
          <w:szCs w:val="10"/>
        </w:rPr>
      </w:pPr>
      <w:r>
        <w:rPr>
          <w:rFonts w:ascii="MetaMedium-Roman" w:hAnsi="MetaMedium-Roman"/>
          <w:sz w:val="10"/>
          <w:szCs w:val="10"/>
        </w:rPr>
        <w:t xml:space="preserve">Chuck </w:t>
      </w:r>
      <w:proofErr w:type="spellStart"/>
      <w:r>
        <w:rPr>
          <w:rFonts w:ascii="MetaMedium-Roman" w:hAnsi="MetaMedium-Roman"/>
          <w:sz w:val="10"/>
          <w:szCs w:val="10"/>
        </w:rPr>
        <w:t>Lustig</w:t>
      </w:r>
      <w:proofErr w:type="spellEnd"/>
      <w:r>
        <w:rPr>
          <w:rFonts w:ascii="MetaMedium-Roman" w:hAnsi="MetaMedium-Roman"/>
          <w:sz w:val="10"/>
          <w:szCs w:val="10"/>
        </w:rPr>
        <w:t xml:space="preserve">, </w:t>
      </w:r>
      <w:r>
        <w:rPr>
          <w:rFonts w:ascii="MetaNormal-Italic" w:hAnsi="MetaNormal-Italic"/>
          <w:sz w:val="10"/>
          <w:szCs w:val="10"/>
        </w:rPr>
        <w:t>Operations</w:t>
      </w:r>
    </w:p>
    <w:p w:rsidR="00D65F1B" w:rsidRPr="00D71F3F" w:rsidRDefault="00D65F1B" w:rsidP="00D65F1B">
      <w:pPr>
        <w:framePr w:w="2779" w:h="13816" w:hRule="exact" w:hSpace="180" w:wrap="around" w:vAnchor="page" w:hAnchor="page" w:x="391" w:y="1891"/>
        <w:spacing w:line="150" w:lineRule="exact"/>
        <w:rPr>
          <w:rFonts w:ascii="MetaNormal-Italic" w:hAnsi="MetaNormal-Italic"/>
          <w:sz w:val="10"/>
          <w:szCs w:val="10"/>
        </w:rPr>
      </w:pPr>
    </w:p>
    <w:p w:rsidR="00D65F1B" w:rsidRDefault="00D65F1B" w:rsidP="00D65F1B">
      <w:pPr>
        <w:framePr w:w="2779" w:h="13816" w:hRule="exact" w:hSpace="180" w:wrap="around" w:vAnchor="page" w:hAnchor="page" w:x="391" w:y="1891"/>
        <w:spacing w:line="150" w:lineRule="exact"/>
        <w:rPr>
          <w:rFonts w:ascii="MetaNormal-Italic" w:hAnsi="MetaNormal-Italic"/>
          <w:sz w:val="10"/>
          <w:szCs w:val="10"/>
        </w:rPr>
      </w:pPr>
      <w:r w:rsidRPr="00345FE2">
        <w:rPr>
          <w:rFonts w:ascii="MetaMedium-Roman" w:hAnsi="MetaMedium-Roman"/>
          <w:sz w:val="10"/>
          <w:szCs w:val="10"/>
        </w:rPr>
        <w:t xml:space="preserve">Dinah </w:t>
      </w:r>
      <w:proofErr w:type="spellStart"/>
      <w:r w:rsidRPr="00345FE2">
        <w:rPr>
          <w:rFonts w:ascii="MetaMedium-Roman" w:hAnsi="MetaMedium-Roman"/>
          <w:sz w:val="10"/>
          <w:szCs w:val="10"/>
        </w:rPr>
        <w:t>PoKempner</w:t>
      </w:r>
      <w:proofErr w:type="spellEnd"/>
      <w:r w:rsidRPr="00345FE2">
        <w:rPr>
          <w:rFonts w:ascii="MetaMedium-Roman" w:hAnsi="MetaMedium-Roman"/>
          <w:sz w:val="10"/>
          <w:szCs w:val="10"/>
        </w:rPr>
        <w:t xml:space="preserve">, </w:t>
      </w:r>
      <w:r w:rsidRPr="00345FE2">
        <w:rPr>
          <w:rFonts w:ascii="MetaNormal-Italic" w:hAnsi="MetaNormal-Italic"/>
          <w:sz w:val="10"/>
          <w:szCs w:val="10"/>
        </w:rPr>
        <w:t>General Counsel</w:t>
      </w:r>
    </w:p>
    <w:p w:rsidR="00D65F1B" w:rsidRPr="00345FE2" w:rsidRDefault="00D65F1B" w:rsidP="00D65F1B">
      <w:pPr>
        <w:framePr w:w="2779" w:h="13816" w:hRule="exact" w:hSpace="180" w:wrap="around" w:vAnchor="page" w:hAnchor="page" w:x="391" w:y="1891"/>
        <w:spacing w:line="150" w:lineRule="exact"/>
        <w:rPr>
          <w:rFonts w:ascii="MetaMedium-Roman" w:hAnsi="MetaMedium-Roman"/>
          <w:sz w:val="10"/>
          <w:szCs w:val="10"/>
        </w:rPr>
      </w:pPr>
      <w:r w:rsidRPr="00345FE2">
        <w:rPr>
          <w:rFonts w:ascii="MetaMedium-Roman" w:hAnsi="MetaMedium-Roman"/>
          <w:sz w:val="10"/>
          <w:szCs w:val="10"/>
        </w:rPr>
        <w:t>James Ross,</w:t>
      </w:r>
      <w:r w:rsidRPr="00345FE2">
        <w:rPr>
          <w:rFonts w:ascii="MetaNormal-Italic" w:hAnsi="MetaNormal-Italic"/>
          <w:sz w:val="10"/>
          <w:szCs w:val="10"/>
        </w:rPr>
        <w:t xml:space="preserve"> </w:t>
      </w:r>
      <w:r>
        <w:rPr>
          <w:rFonts w:ascii="MetaNormal-Italic" w:hAnsi="MetaNormal-Italic"/>
          <w:sz w:val="10"/>
          <w:szCs w:val="10"/>
        </w:rPr>
        <w:t>Legal and</w:t>
      </w:r>
      <w:r w:rsidRPr="00345FE2">
        <w:rPr>
          <w:rFonts w:ascii="MetaNormal-Italic" w:hAnsi="MetaNormal-Italic"/>
          <w:sz w:val="10"/>
          <w:szCs w:val="10"/>
        </w:rPr>
        <w:t xml:space="preserve"> Policy Director</w:t>
      </w:r>
    </w:p>
    <w:p w:rsidR="00D65F1B" w:rsidRPr="00345FE2" w:rsidRDefault="00D65F1B" w:rsidP="00D65F1B">
      <w:pPr>
        <w:framePr w:w="2779" w:h="13816" w:hRule="exact" w:hSpace="180" w:wrap="around" w:vAnchor="page" w:hAnchor="page" w:x="391" w:y="1891"/>
        <w:spacing w:before="79" w:after="36" w:line="180" w:lineRule="exact"/>
        <w:rPr>
          <w:rFonts w:ascii="MetaBold-Caps" w:hAnsi="MetaBold-Caps"/>
          <w:bCs/>
          <w:spacing w:val="20"/>
          <w:sz w:val="10"/>
          <w:szCs w:val="10"/>
        </w:rPr>
      </w:pPr>
      <w:r>
        <w:rPr>
          <w:rFonts w:ascii="MetaBold-Caps" w:hAnsi="MetaBold-Caps"/>
          <w:bCs/>
          <w:spacing w:val="20"/>
          <w:sz w:val="10"/>
          <w:szCs w:val="10"/>
        </w:rPr>
        <w:t xml:space="preserve">Division and </w:t>
      </w:r>
      <w:r w:rsidRPr="00345FE2">
        <w:rPr>
          <w:rFonts w:ascii="MetaBold-Caps" w:hAnsi="MetaBold-Caps"/>
          <w:bCs/>
          <w:spacing w:val="20"/>
          <w:sz w:val="10"/>
          <w:szCs w:val="10"/>
        </w:rPr>
        <w:t>Program Directors</w:t>
      </w:r>
    </w:p>
    <w:p w:rsidR="00D65F1B" w:rsidRPr="00345FE2" w:rsidRDefault="00D65F1B" w:rsidP="00D65F1B">
      <w:pPr>
        <w:framePr w:w="2779" w:h="13816" w:hRule="exact" w:hSpace="180" w:wrap="around" w:vAnchor="page" w:hAnchor="page" w:x="391" w:y="1891"/>
        <w:spacing w:line="150" w:lineRule="exact"/>
        <w:rPr>
          <w:rFonts w:ascii="MetaNormal-Italic" w:hAnsi="MetaNormal-Italic"/>
          <w:sz w:val="10"/>
          <w:szCs w:val="10"/>
        </w:rPr>
      </w:pPr>
      <w:r w:rsidRPr="00345FE2">
        <w:rPr>
          <w:rFonts w:ascii="MetaMedium-Roman" w:hAnsi="MetaMedium-Roman"/>
          <w:sz w:val="10"/>
          <w:szCs w:val="10"/>
        </w:rPr>
        <w:t xml:space="preserve">Brad Adams, </w:t>
      </w:r>
      <w:r w:rsidRPr="00345FE2">
        <w:rPr>
          <w:rFonts w:ascii="MetaNormal-Italic" w:hAnsi="MetaNormal-Italic"/>
          <w:sz w:val="10"/>
          <w:szCs w:val="10"/>
        </w:rPr>
        <w:t>Asia</w:t>
      </w:r>
    </w:p>
    <w:p w:rsidR="00D65F1B" w:rsidRDefault="00D65F1B" w:rsidP="00D65F1B">
      <w:pPr>
        <w:framePr w:w="2779" w:h="13816" w:hRule="exact" w:hSpace="180" w:wrap="around" w:vAnchor="page" w:hAnchor="page" w:x="391" w:y="1891"/>
        <w:spacing w:line="150" w:lineRule="exact"/>
        <w:rPr>
          <w:rFonts w:ascii="MetaMedium-Roman" w:hAnsi="MetaMedium-Roman"/>
          <w:sz w:val="10"/>
          <w:szCs w:val="10"/>
        </w:rPr>
      </w:pPr>
      <w:r>
        <w:rPr>
          <w:rFonts w:ascii="MetaMedium-Roman" w:hAnsi="MetaMedium-Roman"/>
          <w:sz w:val="10"/>
          <w:szCs w:val="10"/>
        </w:rPr>
        <w:t>Daniel Bekele</w:t>
      </w:r>
      <w:r w:rsidRPr="00345FE2">
        <w:rPr>
          <w:rFonts w:ascii="MetaMedium-Roman" w:hAnsi="MetaMedium-Roman"/>
          <w:sz w:val="10"/>
          <w:szCs w:val="10"/>
        </w:rPr>
        <w:t>,</w:t>
      </w:r>
      <w:r w:rsidRPr="00345FE2">
        <w:rPr>
          <w:rFonts w:ascii="MetaNormal-Italic" w:hAnsi="MetaNormal-Italic"/>
          <w:sz w:val="10"/>
          <w:szCs w:val="10"/>
        </w:rPr>
        <w:t xml:space="preserve"> Africa</w:t>
      </w:r>
    </w:p>
    <w:p w:rsidR="00D65F1B" w:rsidRDefault="00D65F1B" w:rsidP="00D65F1B">
      <w:pPr>
        <w:framePr w:w="2779" w:h="13816" w:hRule="exact" w:hSpace="180" w:wrap="around" w:vAnchor="page" w:hAnchor="page" w:x="391" w:y="1891"/>
        <w:spacing w:line="150" w:lineRule="exact"/>
        <w:rPr>
          <w:rFonts w:ascii="MetaMedium-Roman" w:hAnsi="MetaMedium-Roman"/>
          <w:sz w:val="10"/>
          <w:szCs w:val="10"/>
        </w:rPr>
      </w:pPr>
      <w:r>
        <w:rPr>
          <w:rFonts w:ascii="MetaMedium-Roman" w:hAnsi="MetaMedium-Roman"/>
          <w:sz w:val="10"/>
          <w:szCs w:val="10"/>
        </w:rPr>
        <w:t>Alison Parker</w:t>
      </w:r>
      <w:r w:rsidRPr="00345FE2">
        <w:rPr>
          <w:rFonts w:ascii="MetaMedium-Roman" w:hAnsi="MetaMedium-Roman"/>
          <w:sz w:val="10"/>
          <w:szCs w:val="10"/>
        </w:rPr>
        <w:t>,</w:t>
      </w:r>
      <w:r w:rsidRPr="00345FE2">
        <w:rPr>
          <w:rFonts w:ascii="MetaNormal-Italic" w:hAnsi="MetaNormal-Italic"/>
          <w:sz w:val="10"/>
          <w:szCs w:val="10"/>
        </w:rPr>
        <w:t xml:space="preserve"> United States</w:t>
      </w:r>
    </w:p>
    <w:p w:rsidR="00D65F1B" w:rsidRDefault="00D65F1B" w:rsidP="00D65F1B">
      <w:pPr>
        <w:framePr w:w="2779" w:h="13816" w:hRule="exact" w:hSpace="180" w:wrap="around" w:vAnchor="page" w:hAnchor="page" w:x="391" w:y="1891"/>
        <w:spacing w:line="150" w:lineRule="exact"/>
        <w:rPr>
          <w:rFonts w:ascii="MetaMedium-Roman" w:hAnsi="MetaMedium-Roman"/>
          <w:sz w:val="10"/>
          <w:szCs w:val="10"/>
        </w:rPr>
      </w:pPr>
      <w:r>
        <w:rPr>
          <w:rFonts w:ascii="MetaMedium-Roman" w:hAnsi="MetaMedium-Roman"/>
          <w:sz w:val="10"/>
          <w:szCs w:val="10"/>
        </w:rPr>
        <w:t xml:space="preserve">José Miguel </w:t>
      </w:r>
      <w:proofErr w:type="spellStart"/>
      <w:r>
        <w:rPr>
          <w:rFonts w:ascii="MetaMedium-Roman" w:hAnsi="MetaMedium-Roman"/>
          <w:sz w:val="10"/>
          <w:szCs w:val="10"/>
        </w:rPr>
        <w:t>Vivanco</w:t>
      </w:r>
      <w:proofErr w:type="spellEnd"/>
      <w:r w:rsidRPr="00345FE2">
        <w:rPr>
          <w:rFonts w:ascii="MetaMedium-Roman" w:hAnsi="MetaMedium-Roman"/>
          <w:sz w:val="10"/>
          <w:szCs w:val="10"/>
        </w:rPr>
        <w:t xml:space="preserve">, </w:t>
      </w:r>
      <w:r w:rsidRPr="00345FE2">
        <w:rPr>
          <w:rFonts w:ascii="MetaNormal-Italic" w:hAnsi="MetaNormal-Italic"/>
          <w:sz w:val="10"/>
          <w:szCs w:val="10"/>
        </w:rPr>
        <w:t>Americas</w:t>
      </w:r>
    </w:p>
    <w:p w:rsidR="00D65F1B" w:rsidRDefault="00D65F1B" w:rsidP="00D65F1B">
      <w:pPr>
        <w:framePr w:w="2779" w:h="13816" w:hRule="exact" w:hSpace="180" w:wrap="around" w:vAnchor="page" w:hAnchor="page" w:x="391" w:y="1891"/>
        <w:spacing w:line="150" w:lineRule="exact"/>
        <w:rPr>
          <w:rFonts w:ascii="MetaMedium-Roman" w:hAnsi="MetaMedium-Roman"/>
          <w:sz w:val="10"/>
          <w:szCs w:val="10"/>
        </w:rPr>
      </w:pPr>
      <w:r>
        <w:rPr>
          <w:rFonts w:ascii="MetaMedium-Roman" w:hAnsi="MetaMedium-Roman"/>
          <w:sz w:val="10"/>
          <w:szCs w:val="10"/>
        </w:rPr>
        <w:t>Sarah Leah Whitson</w:t>
      </w:r>
      <w:r w:rsidRPr="00345FE2">
        <w:rPr>
          <w:rFonts w:ascii="MetaMedium-Roman" w:hAnsi="MetaMedium-Roman"/>
          <w:sz w:val="10"/>
          <w:szCs w:val="10"/>
        </w:rPr>
        <w:t xml:space="preserve">, </w:t>
      </w:r>
      <w:r>
        <w:rPr>
          <w:rFonts w:ascii="MetaNormal-Italic" w:hAnsi="MetaNormal-Italic"/>
          <w:sz w:val="10"/>
          <w:szCs w:val="10"/>
        </w:rPr>
        <w:t>Middle East and</w:t>
      </w:r>
      <w:r w:rsidRPr="00345FE2">
        <w:rPr>
          <w:rFonts w:ascii="MetaNormal-Italic" w:hAnsi="MetaNormal-Italic"/>
          <w:sz w:val="10"/>
          <w:szCs w:val="10"/>
        </w:rPr>
        <w:t xml:space="preserve"> North Africa</w:t>
      </w:r>
    </w:p>
    <w:p w:rsidR="00D65F1B" w:rsidRDefault="00D65F1B" w:rsidP="00D65F1B">
      <w:pPr>
        <w:framePr w:w="2779" w:h="13816" w:hRule="exact" w:hSpace="180" w:wrap="around" w:vAnchor="page" w:hAnchor="page" w:x="391" w:y="1891"/>
        <w:spacing w:line="150" w:lineRule="exact"/>
        <w:rPr>
          <w:rFonts w:ascii="MetaMedium-Roman" w:hAnsi="MetaMedium-Roman"/>
          <w:sz w:val="10"/>
          <w:szCs w:val="10"/>
        </w:rPr>
      </w:pPr>
      <w:r>
        <w:rPr>
          <w:rFonts w:ascii="MetaMedium-Roman" w:hAnsi="MetaMedium-Roman"/>
          <w:sz w:val="10"/>
          <w:szCs w:val="10"/>
        </w:rPr>
        <w:t>Hugh Williamson,</w:t>
      </w:r>
      <w:r w:rsidRPr="00A20C72">
        <w:rPr>
          <w:rFonts w:ascii="MetaNormal-Italic" w:hAnsi="MetaNormal-Italic"/>
          <w:sz w:val="10"/>
          <w:szCs w:val="10"/>
        </w:rPr>
        <w:t xml:space="preserve"> </w:t>
      </w:r>
      <w:r>
        <w:rPr>
          <w:rFonts w:ascii="MetaNormal-Italic" w:hAnsi="MetaNormal-Italic"/>
          <w:sz w:val="10"/>
          <w:szCs w:val="10"/>
        </w:rPr>
        <w:t>Europe and</w:t>
      </w:r>
      <w:r w:rsidRPr="00345FE2">
        <w:rPr>
          <w:rFonts w:ascii="MetaNormal-Italic" w:hAnsi="MetaNormal-Italic"/>
          <w:sz w:val="10"/>
          <w:szCs w:val="10"/>
        </w:rPr>
        <w:t xml:space="preserve"> Central Asia</w:t>
      </w:r>
    </w:p>
    <w:p w:rsidR="00D65F1B" w:rsidRDefault="00D65F1B" w:rsidP="00D65F1B">
      <w:pPr>
        <w:framePr w:w="2779" w:h="13816" w:hRule="exact" w:hSpace="180" w:wrap="around" w:vAnchor="page" w:hAnchor="page" w:x="391" w:y="1891"/>
        <w:spacing w:line="150" w:lineRule="exact"/>
        <w:rPr>
          <w:rFonts w:ascii="MetaMedium-Roman" w:hAnsi="MetaMedium-Roman"/>
          <w:sz w:val="10"/>
          <w:szCs w:val="10"/>
        </w:rPr>
      </w:pPr>
    </w:p>
    <w:p w:rsidR="00D65F1B" w:rsidRDefault="00D65F1B" w:rsidP="00D65F1B">
      <w:pPr>
        <w:framePr w:w="2779" w:h="13816" w:hRule="exact" w:hSpace="180" w:wrap="around" w:vAnchor="page" w:hAnchor="page" w:x="391" w:y="1891"/>
        <w:spacing w:line="150" w:lineRule="exact"/>
        <w:rPr>
          <w:rFonts w:ascii="MetaNormal-Italic" w:hAnsi="MetaNormal-Italic"/>
          <w:sz w:val="10"/>
          <w:szCs w:val="10"/>
        </w:rPr>
      </w:pPr>
      <w:r w:rsidRPr="00345FE2">
        <w:rPr>
          <w:rFonts w:ascii="MetaMedium-Roman" w:hAnsi="MetaMedium-Roman"/>
          <w:sz w:val="10"/>
          <w:szCs w:val="10"/>
        </w:rPr>
        <w:t xml:space="preserve">Joseph Amon, </w:t>
      </w:r>
      <w:r>
        <w:rPr>
          <w:rFonts w:ascii="MetaNormal-Italic" w:hAnsi="MetaNormal-Italic"/>
          <w:sz w:val="10"/>
          <w:szCs w:val="10"/>
        </w:rPr>
        <w:t>Health and Human Rights</w:t>
      </w:r>
    </w:p>
    <w:p w:rsidR="00D65F1B" w:rsidRDefault="00D65F1B" w:rsidP="00D65F1B">
      <w:pPr>
        <w:framePr w:w="2779" w:h="13816" w:hRule="exact" w:hSpace="180" w:wrap="around" w:vAnchor="page" w:hAnchor="page" w:x="391" w:y="1891"/>
        <w:spacing w:line="150" w:lineRule="exact"/>
        <w:rPr>
          <w:rFonts w:ascii="MetaMedium-Roman" w:hAnsi="MetaMedium-Roman"/>
          <w:sz w:val="10"/>
          <w:szCs w:val="10"/>
        </w:rPr>
      </w:pPr>
      <w:proofErr w:type="spellStart"/>
      <w:r>
        <w:rPr>
          <w:rFonts w:ascii="MetaMedium-Roman" w:hAnsi="MetaMedium-Roman"/>
          <w:sz w:val="10"/>
          <w:szCs w:val="10"/>
        </w:rPr>
        <w:t>Shantha</w:t>
      </w:r>
      <w:proofErr w:type="spellEnd"/>
      <w:r>
        <w:rPr>
          <w:rFonts w:ascii="MetaMedium-Roman" w:hAnsi="MetaMedium-Roman"/>
          <w:sz w:val="10"/>
          <w:szCs w:val="10"/>
        </w:rPr>
        <w:t xml:space="preserve"> Rau </w:t>
      </w:r>
      <w:proofErr w:type="spellStart"/>
      <w:r>
        <w:rPr>
          <w:rFonts w:ascii="MetaMedium-Roman" w:hAnsi="MetaMedium-Roman"/>
          <w:sz w:val="10"/>
          <w:szCs w:val="10"/>
        </w:rPr>
        <w:t>Barriga</w:t>
      </w:r>
      <w:proofErr w:type="spellEnd"/>
      <w:r>
        <w:rPr>
          <w:rFonts w:ascii="MetaMedium-Roman" w:hAnsi="MetaMedium-Roman"/>
          <w:sz w:val="10"/>
          <w:szCs w:val="10"/>
        </w:rPr>
        <w:t xml:space="preserve">, </w:t>
      </w:r>
      <w:r>
        <w:rPr>
          <w:rFonts w:ascii="MetaNormal-Italic" w:hAnsi="MetaNormal-Italic"/>
          <w:sz w:val="10"/>
          <w:szCs w:val="10"/>
        </w:rPr>
        <w:t xml:space="preserve">Disability Rights </w:t>
      </w:r>
    </w:p>
    <w:p w:rsidR="00D65F1B" w:rsidRDefault="00D65F1B" w:rsidP="00D65F1B">
      <w:pPr>
        <w:framePr w:w="2779" w:h="13816" w:hRule="exact" w:hSpace="180" w:wrap="around" w:vAnchor="page" w:hAnchor="page" w:x="391" w:y="1891"/>
        <w:spacing w:line="150" w:lineRule="exact"/>
        <w:rPr>
          <w:rFonts w:ascii="MetaNormal-Italic" w:hAnsi="MetaNormal-Italic"/>
          <w:sz w:val="10"/>
          <w:szCs w:val="10"/>
        </w:rPr>
      </w:pPr>
      <w:r w:rsidRPr="00194D67">
        <w:rPr>
          <w:rFonts w:ascii="MetaMedium-Roman" w:hAnsi="MetaMedium-Roman"/>
          <w:sz w:val="10"/>
          <w:szCs w:val="10"/>
        </w:rPr>
        <w:t xml:space="preserve">Peter </w:t>
      </w:r>
      <w:proofErr w:type="spellStart"/>
      <w:r w:rsidRPr="00194D67">
        <w:rPr>
          <w:rFonts w:ascii="MetaMedium-Roman" w:hAnsi="MetaMedium-Roman"/>
          <w:sz w:val="10"/>
          <w:szCs w:val="10"/>
        </w:rPr>
        <w:t>Bouckaert</w:t>
      </w:r>
      <w:proofErr w:type="spellEnd"/>
      <w:r w:rsidRPr="00194D67">
        <w:rPr>
          <w:rFonts w:ascii="MetaMedium-Roman" w:hAnsi="MetaMedium-Roman"/>
          <w:sz w:val="10"/>
          <w:szCs w:val="10"/>
        </w:rPr>
        <w:t>,</w:t>
      </w:r>
      <w:r>
        <w:rPr>
          <w:rFonts w:ascii="MetaNormal-Italic" w:hAnsi="MetaNormal-Italic"/>
          <w:sz w:val="10"/>
          <w:szCs w:val="10"/>
        </w:rPr>
        <w:t xml:space="preserve"> Emergencies</w:t>
      </w:r>
    </w:p>
    <w:p w:rsidR="00D65F1B" w:rsidRPr="00345FE2" w:rsidRDefault="00D65F1B" w:rsidP="00D65F1B">
      <w:pPr>
        <w:framePr w:w="2779" w:h="13816" w:hRule="exact" w:hSpace="180" w:wrap="around" w:vAnchor="page" w:hAnchor="page" w:x="391" w:y="1891"/>
        <w:spacing w:line="150" w:lineRule="exact"/>
        <w:rPr>
          <w:rFonts w:ascii="MetaNormal-Italic" w:hAnsi="MetaNormal-Italic"/>
          <w:sz w:val="10"/>
          <w:szCs w:val="10"/>
        </w:rPr>
      </w:pPr>
      <w:r>
        <w:rPr>
          <w:rFonts w:ascii="MetaMedium-Roman" w:hAnsi="MetaMedium-Roman"/>
          <w:sz w:val="10"/>
          <w:szCs w:val="10"/>
        </w:rPr>
        <w:t xml:space="preserve">Zama </w:t>
      </w:r>
      <w:proofErr w:type="spellStart"/>
      <w:r>
        <w:rPr>
          <w:rFonts w:ascii="MetaMedium-Roman" w:hAnsi="MetaMedium-Roman"/>
          <w:sz w:val="10"/>
          <w:szCs w:val="10"/>
        </w:rPr>
        <w:t>Coursen</w:t>
      </w:r>
      <w:proofErr w:type="spellEnd"/>
      <w:r>
        <w:rPr>
          <w:rFonts w:ascii="MetaMedium-Roman" w:hAnsi="MetaMedium-Roman"/>
          <w:sz w:val="10"/>
          <w:szCs w:val="10"/>
        </w:rPr>
        <w:t xml:space="preserve">-Neff, </w:t>
      </w:r>
      <w:r>
        <w:rPr>
          <w:rFonts w:ascii="MetaNormal-Italic" w:hAnsi="MetaNormal-Italic"/>
          <w:sz w:val="10"/>
          <w:szCs w:val="10"/>
        </w:rPr>
        <w:t>Children’s Rights</w:t>
      </w:r>
    </w:p>
    <w:p w:rsidR="00D65F1B" w:rsidRPr="00345FE2" w:rsidRDefault="00D65F1B" w:rsidP="00D65F1B">
      <w:pPr>
        <w:framePr w:w="2779" w:h="13816" w:hRule="exact" w:hSpace="180" w:wrap="around" w:vAnchor="page" w:hAnchor="page" w:x="391" w:y="1891"/>
        <w:spacing w:line="150" w:lineRule="exact"/>
        <w:rPr>
          <w:rFonts w:ascii="MetaNormal-Italic" w:hAnsi="MetaNormal-Italic"/>
          <w:sz w:val="10"/>
          <w:szCs w:val="10"/>
        </w:rPr>
      </w:pPr>
      <w:r w:rsidRPr="00345FE2">
        <w:rPr>
          <w:rFonts w:ascii="MetaMedium-Roman" w:hAnsi="MetaMedium-Roman"/>
          <w:sz w:val="10"/>
          <w:szCs w:val="10"/>
        </w:rPr>
        <w:t xml:space="preserve">Richard Dicker, </w:t>
      </w:r>
      <w:r w:rsidRPr="00345FE2">
        <w:rPr>
          <w:rFonts w:ascii="MetaNormal-Italic" w:hAnsi="MetaNormal-Italic"/>
          <w:sz w:val="10"/>
          <w:szCs w:val="10"/>
        </w:rPr>
        <w:t>International Justice</w:t>
      </w:r>
    </w:p>
    <w:p w:rsidR="00D65F1B" w:rsidRPr="00345FE2" w:rsidRDefault="00D65F1B" w:rsidP="00D65F1B">
      <w:pPr>
        <w:framePr w:w="2779" w:h="13816" w:hRule="exact" w:hSpace="180" w:wrap="around" w:vAnchor="page" w:hAnchor="page" w:x="391" w:y="1891"/>
        <w:spacing w:line="150" w:lineRule="exact"/>
        <w:rPr>
          <w:rFonts w:ascii="MetaNormal-Italic" w:hAnsi="MetaNormal-Italic"/>
          <w:sz w:val="10"/>
          <w:szCs w:val="10"/>
        </w:rPr>
      </w:pPr>
      <w:r w:rsidRPr="00345FE2">
        <w:rPr>
          <w:rFonts w:ascii="MetaMedium-Roman" w:hAnsi="MetaMedium-Roman"/>
          <w:sz w:val="10"/>
          <w:szCs w:val="10"/>
        </w:rPr>
        <w:t xml:space="preserve">Bill </w:t>
      </w:r>
      <w:proofErr w:type="spellStart"/>
      <w:r w:rsidRPr="00345FE2">
        <w:rPr>
          <w:rFonts w:ascii="MetaMedium-Roman" w:hAnsi="MetaMedium-Roman"/>
          <w:sz w:val="10"/>
          <w:szCs w:val="10"/>
        </w:rPr>
        <w:t>Frelick</w:t>
      </w:r>
      <w:proofErr w:type="spellEnd"/>
      <w:r w:rsidRPr="00345FE2">
        <w:rPr>
          <w:rFonts w:ascii="MetaMedium-Roman" w:hAnsi="MetaMedium-Roman"/>
          <w:sz w:val="10"/>
          <w:szCs w:val="10"/>
        </w:rPr>
        <w:t xml:space="preserve">, </w:t>
      </w:r>
      <w:r w:rsidRPr="00345FE2">
        <w:rPr>
          <w:rFonts w:ascii="MetaNormal-Italic" w:hAnsi="MetaNormal-Italic"/>
          <w:sz w:val="10"/>
          <w:szCs w:val="10"/>
        </w:rPr>
        <w:t>Refugee</w:t>
      </w:r>
      <w:r>
        <w:rPr>
          <w:rFonts w:ascii="MetaNormal-Italic" w:hAnsi="MetaNormal-Italic"/>
          <w:sz w:val="10"/>
          <w:szCs w:val="10"/>
        </w:rPr>
        <w:t>s’ Rights</w:t>
      </w:r>
    </w:p>
    <w:p w:rsidR="00D65F1B" w:rsidRPr="00345FE2" w:rsidRDefault="00D65F1B" w:rsidP="00D65F1B">
      <w:pPr>
        <w:framePr w:w="2779" w:h="13816" w:hRule="exact" w:hSpace="180" w:wrap="around" w:vAnchor="page" w:hAnchor="page" w:x="391" w:y="1891"/>
        <w:spacing w:line="150" w:lineRule="exact"/>
        <w:rPr>
          <w:rFonts w:ascii="MetaNormal-Italic" w:hAnsi="MetaNormal-Italic"/>
          <w:sz w:val="10"/>
          <w:szCs w:val="10"/>
        </w:rPr>
      </w:pPr>
      <w:r w:rsidRPr="00345FE2">
        <w:rPr>
          <w:rFonts w:ascii="MetaMedium-Roman" w:hAnsi="MetaMedium-Roman"/>
          <w:sz w:val="10"/>
          <w:szCs w:val="10"/>
        </w:rPr>
        <w:t xml:space="preserve">Arvind </w:t>
      </w:r>
      <w:proofErr w:type="spellStart"/>
      <w:r w:rsidRPr="00345FE2">
        <w:rPr>
          <w:rFonts w:ascii="MetaMedium-Roman" w:hAnsi="MetaMedium-Roman"/>
          <w:sz w:val="10"/>
          <w:szCs w:val="10"/>
        </w:rPr>
        <w:t>Ganesan</w:t>
      </w:r>
      <w:proofErr w:type="spellEnd"/>
      <w:r w:rsidRPr="00345FE2">
        <w:rPr>
          <w:rFonts w:ascii="MetaMedium-Roman" w:hAnsi="MetaMedium-Roman"/>
          <w:sz w:val="10"/>
          <w:szCs w:val="10"/>
        </w:rPr>
        <w:t xml:space="preserve">, </w:t>
      </w:r>
      <w:r>
        <w:rPr>
          <w:rFonts w:ascii="MetaNormal-Italic" w:hAnsi="MetaNormal-Italic"/>
          <w:sz w:val="10"/>
          <w:szCs w:val="10"/>
        </w:rPr>
        <w:t>Business and</w:t>
      </w:r>
      <w:r w:rsidRPr="00345FE2">
        <w:rPr>
          <w:rFonts w:ascii="MetaNormal-Italic" w:hAnsi="MetaNormal-Italic"/>
          <w:sz w:val="10"/>
          <w:szCs w:val="10"/>
        </w:rPr>
        <w:t xml:space="preserve"> Human Rights</w:t>
      </w:r>
    </w:p>
    <w:p w:rsidR="00D65F1B" w:rsidRPr="000C493A" w:rsidRDefault="00D65F1B" w:rsidP="00D65F1B">
      <w:pPr>
        <w:framePr w:w="2779" w:h="13816" w:hRule="exact" w:hSpace="180" w:wrap="around" w:vAnchor="page" w:hAnchor="page" w:x="391" w:y="1891"/>
        <w:spacing w:line="150" w:lineRule="exact"/>
        <w:rPr>
          <w:rFonts w:ascii="MetaNormal-Italic" w:hAnsi="MetaNormal-Italic"/>
          <w:sz w:val="10"/>
          <w:szCs w:val="10"/>
        </w:rPr>
      </w:pPr>
      <w:proofErr w:type="spellStart"/>
      <w:r w:rsidRPr="00345FE2">
        <w:rPr>
          <w:rFonts w:ascii="MetaMedium-Roman" w:hAnsi="MetaMedium-Roman"/>
          <w:sz w:val="10"/>
          <w:szCs w:val="10"/>
        </w:rPr>
        <w:t>Liesl</w:t>
      </w:r>
      <w:proofErr w:type="spellEnd"/>
      <w:r w:rsidRPr="00345FE2">
        <w:rPr>
          <w:rFonts w:ascii="MetaMedium-Roman" w:hAnsi="MetaMedium-Roman"/>
          <w:sz w:val="10"/>
          <w:szCs w:val="10"/>
        </w:rPr>
        <w:t xml:space="preserve"> </w:t>
      </w:r>
      <w:proofErr w:type="spellStart"/>
      <w:r w:rsidRPr="00345FE2">
        <w:rPr>
          <w:rFonts w:ascii="MetaMedium-Roman" w:hAnsi="MetaMedium-Roman"/>
          <w:sz w:val="10"/>
          <w:szCs w:val="10"/>
        </w:rPr>
        <w:t>Gerntholtz</w:t>
      </w:r>
      <w:proofErr w:type="spellEnd"/>
      <w:r w:rsidRPr="00345FE2">
        <w:rPr>
          <w:rFonts w:ascii="MetaMedium-Roman" w:hAnsi="MetaMedium-Roman"/>
          <w:sz w:val="10"/>
          <w:szCs w:val="10"/>
        </w:rPr>
        <w:t xml:space="preserve">, </w:t>
      </w:r>
      <w:r w:rsidRPr="00345FE2">
        <w:rPr>
          <w:rFonts w:ascii="MetaNormal-Italic" w:hAnsi="MetaNormal-Italic"/>
          <w:sz w:val="10"/>
          <w:szCs w:val="10"/>
        </w:rPr>
        <w:t>Women’s Rights</w:t>
      </w:r>
    </w:p>
    <w:p w:rsidR="00D65F1B" w:rsidRPr="00345FE2" w:rsidRDefault="00D65F1B" w:rsidP="00D65F1B">
      <w:pPr>
        <w:framePr w:w="2779" w:h="13816" w:hRule="exact" w:hSpace="180" w:wrap="around" w:vAnchor="page" w:hAnchor="page" w:x="391" w:y="1891"/>
        <w:spacing w:line="150" w:lineRule="exact"/>
        <w:rPr>
          <w:rFonts w:ascii="MetaMedium-Roman" w:hAnsi="MetaMedium-Roman"/>
          <w:sz w:val="10"/>
          <w:szCs w:val="10"/>
        </w:rPr>
      </w:pPr>
      <w:r w:rsidRPr="00345FE2">
        <w:rPr>
          <w:rFonts w:ascii="MetaMedium-Roman" w:hAnsi="MetaMedium-Roman"/>
          <w:sz w:val="10"/>
          <w:szCs w:val="10"/>
        </w:rPr>
        <w:t xml:space="preserve">Steve Goose, </w:t>
      </w:r>
      <w:r w:rsidRPr="00345FE2">
        <w:rPr>
          <w:rFonts w:ascii="MetaNormal-Italic" w:hAnsi="MetaNormal-Italic"/>
          <w:sz w:val="10"/>
          <w:szCs w:val="10"/>
        </w:rPr>
        <w:t xml:space="preserve">Arms </w:t>
      </w:r>
    </w:p>
    <w:p w:rsidR="00D65F1B" w:rsidRDefault="00D65F1B" w:rsidP="00D65F1B">
      <w:pPr>
        <w:framePr w:w="2779" w:h="13816" w:hRule="exact" w:hSpace="180" w:wrap="around" w:vAnchor="page" w:hAnchor="page" w:x="391" w:y="1891"/>
        <w:spacing w:line="150" w:lineRule="exact"/>
        <w:rPr>
          <w:rFonts w:ascii="MetaNormal-Italic" w:hAnsi="MetaNormal-Italic"/>
          <w:spacing w:val="-4"/>
          <w:sz w:val="10"/>
          <w:szCs w:val="10"/>
        </w:rPr>
      </w:pPr>
      <w:r>
        <w:rPr>
          <w:rFonts w:ascii="MetaMedium-Roman" w:hAnsi="MetaMedium-Roman"/>
          <w:sz w:val="10"/>
          <w:szCs w:val="10"/>
        </w:rPr>
        <w:t>Graeme Reid</w:t>
      </w:r>
      <w:r w:rsidRPr="00345FE2">
        <w:rPr>
          <w:rFonts w:ascii="Meta-Normal" w:hAnsi="Meta-Normal"/>
          <w:sz w:val="10"/>
          <w:szCs w:val="10"/>
        </w:rPr>
        <w:t>,</w:t>
      </w:r>
      <w:r>
        <w:rPr>
          <w:rFonts w:ascii="MetaNormal-Italic" w:hAnsi="MetaNormal-Italic"/>
          <w:spacing w:val="-4"/>
          <w:sz w:val="10"/>
          <w:szCs w:val="10"/>
        </w:rPr>
        <w:t xml:space="preserve"> </w:t>
      </w:r>
      <w:r>
        <w:rPr>
          <w:rFonts w:ascii="MetaNormal-Italic" w:hAnsi="MetaNormal-Italic"/>
          <w:sz w:val="10"/>
          <w:szCs w:val="10"/>
        </w:rPr>
        <w:t>Lesbian, Gay, Bisexual, and Transgender Rights</w:t>
      </w:r>
    </w:p>
    <w:p w:rsidR="00D65F1B" w:rsidRPr="00345FE2" w:rsidRDefault="00D65F1B" w:rsidP="00D65F1B">
      <w:pPr>
        <w:framePr w:w="2779" w:h="13816" w:hRule="exact" w:hSpace="180" w:wrap="around" w:vAnchor="page" w:hAnchor="page" w:x="391" w:y="1891"/>
        <w:spacing w:before="79" w:after="36" w:line="180" w:lineRule="exact"/>
        <w:rPr>
          <w:rFonts w:ascii="MetaBold-Caps" w:hAnsi="MetaBold-Caps"/>
          <w:bCs/>
          <w:spacing w:val="20"/>
          <w:sz w:val="10"/>
          <w:szCs w:val="10"/>
        </w:rPr>
      </w:pPr>
      <w:r w:rsidRPr="00345FE2">
        <w:rPr>
          <w:rFonts w:ascii="MetaBold-Caps" w:hAnsi="MetaBold-Caps"/>
          <w:bCs/>
          <w:spacing w:val="20"/>
          <w:sz w:val="10"/>
          <w:szCs w:val="10"/>
        </w:rPr>
        <w:t>Advocacy Directors</w:t>
      </w:r>
    </w:p>
    <w:p w:rsidR="00D65F1B" w:rsidRDefault="00D65F1B" w:rsidP="00D65F1B">
      <w:pPr>
        <w:framePr w:w="2779" w:h="13816" w:hRule="exact" w:hSpace="180" w:wrap="around" w:vAnchor="page" w:hAnchor="page" w:x="391" w:y="1891"/>
        <w:spacing w:line="150" w:lineRule="exact"/>
        <w:rPr>
          <w:rFonts w:ascii="MetaNormal-Italic" w:hAnsi="MetaNormal-Italic"/>
          <w:sz w:val="10"/>
          <w:szCs w:val="10"/>
        </w:rPr>
      </w:pPr>
      <w:r>
        <w:rPr>
          <w:rFonts w:ascii="MetaMedium-Roman" w:hAnsi="MetaMedium-Roman"/>
          <w:sz w:val="10"/>
          <w:szCs w:val="10"/>
        </w:rPr>
        <w:t xml:space="preserve">Philippe </w:t>
      </w:r>
      <w:proofErr w:type="spellStart"/>
      <w:r>
        <w:rPr>
          <w:rFonts w:ascii="MetaMedium-Roman" w:hAnsi="MetaMedium-Roman"/>
          <w:sz w:val="10"/>
          <w:szCs w:val="10"/>
        </w:rPr>
        <w:t>Bolopion</w:t>
      </w:r>
      <w:proofErr w:type="spellEnd"/>
      <w:r>
        <w:rPr>
          <w:rFonts w:ascii="MetaMedium-Roman" w:hAnsi="MetaMedium-Roman"/>
          <w:sz w:val="10"/>
          <w:szCs w:val="10"/>
        </w:rPr>
        <w:t xml:space="preserve">, </w:t>
      </w:r>
      <w:r>
        <w:rPr>
          <w:rFonts w:ascii="MetaNormal-Italic" w:hAnsi="MetaNormal-Italic"/>
          <w:sz w:val="10"/>
          <w:szCs w:val="10"/>
        </w:rPr>
        <w:t>United Nations, New York</w:t>
      </w:r>
    </w:p>
    <w:p w:rsidR="00D65F1B" w:rsidRPr="00BA74B0" w:rsidRDefault="00D65F1B" w:rsidP="00D65F1B">
      <w:pPr>
        <w:framePr w:w="2779" w:h="13816" w:hRule="exact" w:hSpace="180" w:wrap="around" w:vAnchor="page" w:hAnchor="page" w:x="391" w:y="1891"/>
        <w:spacing w:line="150" w:lineRule="exact"/>
        <w:rPr>
          <w:rFonts w:ascii="MetaMedium-Roman" w:hAnsi="MetaMedium-Roman"/>
          <w:sz w:val="10"/>
          <w:szCs w:val="10"/>
          <w:lang w:val="fr-FR"/>
        </w:rPr>
      </w:pPr>
      <w:r w:rsidRPr="00BA74B0">
        <w:rPr>
          <w:rFonts w:ascii="MetaMedium-Roman" w:hAnsi="MetaMedium-Roman"/>
          <w:sz w:val="10"/>
          <w:szCs w:val="10"/>
          <w:lang w:val="fr-FR"/>
        </w:rPr>
        <w:t xml:space="preserve">Maria Laura </w:t>
      </w:r>
      <w:proofErr w:type="spellStart"/>
      <w:r w:rsidRPr="00BA74B0">
        <w:rPr>
          <w:rFonts w:ascii="MetaMedium-Roman" w:hAnsi="MetaMedium-Roman"/>
          <w:sz w:val="10"/>
          <w:szCs w:val="10"/>
          <w:lang w:val="fr-FR"/>
        </w:rPr>
        <w:t>Canineu</w:t>
      </w:r>
      <w:proofErr w:type="spellEnd"/>
      <w:r w:rsidRPr="00BA74B0">
        <w:rPr>
          <w:rFonts w:ascii="MetaMedium-Roman" w:hAnsi="MetaMedium-Roman"/>
          <w:sz w:val="10"/>
          <w:szCs w:val="10"/>
          <w:lang w:val="fr-FR"/>
        </w:rPr>
        <w:t xml:space="preserve">, </w:t>
      </w:r>
      <w:proofErr w:type="spellStart"/>
      <w:r w:rsidRPr="00BA74B0">
        <w:rPr>
          <w:rFonts w:ascii="MetaNormal-Italic" w:hAnsi="MetaNormal-Italic"/>
          <w:sz w:val="10"/>
          <w:szCs w:val="10"/>
          <w:lang w:val="fr-FR"/>
        </w:rPr>
        <w:t>Brazil</w:t>
      </w:r>
      <w:proofErr w:type="spellEnd"/>
    </w:p>
    <w:p w:rsidR="00D65F1B" w:rsidRPr="00BA74B0" w:rsidRDefault="00D65F1B" w:rsidP="00D65F1B">
      <w:pPr>
        <w:framePr w:w="2779" w:h="13816" w:hRule="exact" w:hSpace="180" w:wrap="around" w:vAnchor="page" w:hAnchor="page" w:x="391" w:y="1891"/>
        <w:spacing w:line="150" w:lineRule="exact"/>
        <w:rPr>
          <w:rFonts w:ascii="MetaNormal-Italic" w:hAnsi="MetaNormal-Italic"/>
          <w:sz w:val="10"/>
          <w:szCs w:val="10"/>
          <w:lang w:val="fr-FR"/>
        </w:rPr>
      </w:pPr>
      <w:proofErr w:type="spellStart"/>
      <w:r w:rsidRPr="00BA74B0">
        <w:rPr>
          <w:rFonts w:ascii="MetaMedium-Roman" w:hAnsi="MetaMedium-Roman"/>
          <w:sz w:val="10"/>
          <w:szCs w:val="10"/>
          <w:lang w:val="fr-FR"/>
        </w:rPr>
        <w:t>Kanae</w:t>
      </w:r>
      <w:proofErr w:type="spellEnd"/>
      <w:r w:rsidRPr="00BA74B0">
        <w:rPr>
          <w:rFonts w:ascii="MetaMedium-Roman" w:hAnsi="MetaMedium-Roman"/>
          <w:sz w:val="10"/>
          <w:szCs w:val="10"/>
          <w:lang w:val="fr-FR"/>
        </w:rPr>
        <w:t xml:space="preserve"> </w:t>
      </w:r>
      <w:proofErr w:type="spellStart"/>
      <w:r w:rsidRPr="00BA74B0">
        <w:rPr>
          <w:rFonts w:ascii="MetaMedium-Roman" w:hAnsi="MetaMedium-Roman"/>
          <w:sz w:val="10"/>
          <w:szCs w:val="10"/>
          <w:lang w:val="fr-FR"/>
        </w:rPr>
        <w:t>Doi</w:t>
      </w:r>
      <w:proofErr w:type="spellEnd"/>
      <w:r w:rsidRPr="00BA74B0">
        <w:rPr>
          <w:rFonts w:ascii="MetaMedium-Roman" w:hAnsi="MetaMedium-Roman"/>
          <w:sz w:val="10"/>
          <w:szCs w:val="10"/>
          <w:lang w:val="fr-FR"/>
        </w:rPr>
        <w:t xml:space="preserve">, </w:t>
      </w:r>
      <w:proofErr w:type="spellStart"/>
      <w:r w:rsidRPr="00BA74B0">
        <w:rPr>
          <w:rFonts w:ascii="MetaNormal-Italic" w:hAnsi="MetaNormal-Italic"/>
          <w:sz w:val="10"/>
          <w:szCs w:val="10"/>
          <w:lang w:val="fr-FR"/>
        </w:rPr>
        <w:t>Japan</w:t>
      </w:r>
      <w:proofErr w:type="spellEnd"/>
    </w:p>
    <w:p w:rsidR="00D65F1B" w:rsidRDefault="00D65F1B" w:rsidP="00D65F1B">
      <w:pPr>
        <w:framePr w:w="2779" w:h="13816" w:hRule="exact" w:hSpace="180" w:wrap="around" w:vAnchor="page" w:hAnchor="page" w:x="391" w:y="1891"/>
        <w:spacing w:line="150" w:lineRule="exact"/>
        <w:rPr>
          <w:rFonts w:ascii="MetaNormal-Italic" w:hAnsi="MetaNormal-Italic"/>
          <w:sz w:val="10"/>
          <w:szCs w:val="10"/>
        </w:rPr>
      </w:pPr>
      <w:r w:rsidRPr="00345FE2">
        <w:rPr>
          <w:rFonts w:ascii="MetaMedium-Roman" w:hAnsi="MetaMedium-Roman"/>
          <w:sz w:val="10"/>
          <w:szCs w:val="10"/>
        </w:rPr>
        <w:t xml:space="preserve">Jean-Marie Fardeau, </w:t>
      </w:r>
      <w:r>
        <w:rPr>
          <w:rFonts w:ascii="MetaNormal-Italic" w:hAnsi="MetaNormal-Italic"/>
          <w:sz w:val="10"/>
          <w:szCs w:val="10"/>
        </w:rPr>
        <w:t>France</w:t>
      </w:r>
    </w:p>
    <w:p w:rsidR="00D65F1B" w:rsidRDefault="00D65F1B" w:rsidP="00D65F1B">
      <w:pPr>
        <w:framePr w:w="2779" w:h="13816" w:hRule="exact" w:hSpace="180" w:wrap="around" w:vAnchor="page" w:hAnchor="page" w:x="391" w:y="1891"/>
        <w:spacing w:line="150" w:lineRule="exact"/>
        <w:rPr>
          <w:rFonts w:ascii="MetaNormal-Italic" w:hAnsi="MetaNormal-Italic"/>
          <w:sz w:val="10"/>
          <w:szCs w:val="10"/>
        </w:rPr>
      </w:pPr>
      <w:proofErr w:type="spellStart"/>
      <w:r>
        <w:rPr>
          <w:rFonts w:ascii="MetaMedium-Roman" w:hAnsi="MetaMedium-Roman"/>
          <w:sz w:val="10"/>
          <w:szCs w:val="10"/>
        </w:rPr>
        <w:t>Meenakshi</w:t>
      </w:r>
      <w:proofErr w:type="spellEnd"/>
      <w:r>
        <w:rPr>
          <w:rFonts w:ascii="MetaMedium-Roman" w:hAnsi="MetaMedium-Roman"/>
          <w:sz w:val="10"/>
          <w:szCs w:val="10"/>
        </w:rPr>
        <w:t xml:space="preserve"> </w:t>
      </w:r>
      <w:proofErr w:type="spellStart"/>
      <w:r>
        <w:rPr>
          <w:rFonts w:ascii="MetaMedium-Roman" w:hAnsi="MetaMedium-Roman"/>
          <w:sz w:val="10"/>
          <w:szCs w:val="10"/>
        </w:rPr>
        <w:t>Ganguly</w:t>
      </w:r>
      <w:proofErr w:type="spellEnd"/>
      <w:r w:rsidRPr="00345FE2">
        <w:rPr>
          <w:rFonts w:ascii="MetaMedium-Roman" w:hAnsi="MetaMedium-Roman"/>
          <w:sz w:val="10"/>
          <w:szCs w:val="10"/>
        </w:rPr>
        <w:t xml:space="preserve">, </w:t>
      </w:r>
      <w:r>
        <w:rPr>
          <w:rFonts w:ascii="MetaNormal-Italic" w:hAnsi="MetaNormal-Italic"/>
          <w:sz w:val="10"/>
          <w:szCs w:val="10"/>
        </w:rPr>
        <w:t>South Asia</w:t>
      </w:r>
    </w:p>
    <w:p w:rsidR="00D65F1B" w:rsidRDefault="00D65F1B" w:rsidP="00D65F1B">
      <w:pPr>
        <w:framePr w:w="2779" w:h="13816" w:hRule="exact" w:hSpace="180" w:wrap="around" w:vAnchor="page" w:hAnchor="page" w:x="391" w:y="1891"/>
        <w:spacing w:line="150" w:lineRule="exact"/>
        <w:rPr>
          <w:rFonts w:ascii="MetaMedium-Roman" w:hAnsi="MetaMedium-Roman"/>
          <w:sz w:val="10"/>
          <w:szCs w:val="10"/>
        </w:rPr>
      </w:pPr>
      <w:proofErr w:type="spellStart"/>
      <w:r>
        <w:rPr>
          <w:rFonts w:ascii="MetaMedium-Roman" w:hAnsi="MetaMedium-Roman"/>
          <w:sz w:val="10"/>
          <w:szCs w:val="10"/>
        </w:rPr>
        <w:t>Tiseke</w:t>
      </w:r>
      <w:proofErr w:type="spellEnd"/>
      <w:r>
        <w:rPr>
          <w:rFonts w:ascii="MetaMedium-Roman" w:hAnsi="MetaMedium-Roman"/>
          <w:sz w:val="10"/>
          <w:szCs w:val="10"/>
        </w:rPr>
        <w:t xml:space="preserve"> </w:t>
      </w:r>
      <w:proofErr w:type="spellStart"/>
      <w:r>
        <w:rPr>
          <w:rFonts w:ascii="MetaMedium-Roman" w:hAnsi="MetaMedium-Roman"/>
          <w:sz w:val="10"/>
          <w:szCs w:val="10"/>
        </w:rPr>
        <w:t>Kasambala</w:t>
      </w:r>
      <w:proofErr w:type="spellEnd"/>
      <w:r w:rsidRPr="00345FE2">
        <w:rPr>
          <w:rFonts w:ascii="MetaMedium-Roman" w:hAnsi="MetaMedium-Roman"/>
          <w:sz w:val="10"/>
          <w:szCs w:val="10"/>
        </w:rPr>
        <w:t xml:space="preserve">, </w:t>
      </w:r>
      <w:r>
        <w:rPr>
          <w:rFonts w:ascii="MetaNormal-Italic" w:hAnsi="MetaNormal-Italic"/>
          <w:sz w:val="10"/>
          <w:szCs w:val="10"/>
        </w:rPr>
        <w:t>Southern Africa</w:t>
      </w:r>
    </w:p>
    <w:p w:rsidR="00D65F1B" w:rsidRPr="00345FE2" w:rsidRDefault="00D65F1B" w:rsidP="00D65F1B">
      <w:pPr>
        <w:framePr w:w="2779" w:h="13816" w:hRule="exact" w:hSpace="180" w:wrap="around" w:vAnchor="page" w:hAnchor="page" w:x="391" w:y="1891"/>
        <w:spacing w:line="150" w:lineRule="exact"/>
        <w:rPr>
          <w:rFonts w:ascii="MetaNormal-Italic" w:hAnsi="MetaNormal-Italic"/>
          <w:sz w:val="10"/>
          <w:szCs w:val="10"/>
        </w:rPr>
      </w:pPr>
      <w:proofErr w:type="spellStart"/>
      <w:r w:rsidRPr="00345FE2">
        <w:rPr>
          <w:rFonts w:ascii="MetaMedium-Roman" w:hAnsi="MetaMedium-Roman"/>
          <w:sz w:val="10"/>
          <w:szCs w:val="10"/>
        </w:rPr>
        <w:t>Lotte</w:t>
      </w:r>
      <w:proofErr w:type="spellEnd"/>
      <w:r w:rsidRPr="00345FE2">
        <w:rPr>
          <w:rFonts w:ascii="MetaMedium-Roman" w:hAnsi="MetaMedium-Roman"/>
          <w:sz w:val="10"/>
          <w:szCs w:val="10"/>
        </w:rPr>
        <w:t xml:space="preserve"> </w:t>
      </w:r>
      <w:proofErr w:type="spellStart"/>
      <w:r w:rsidRPr="00345FE2">
        <w:rPr>
          <w:rFonts w:ascii="MetaMedium-Roman" w:hAnsi="MetaMedium-Roman"/>
          <w:sz w:val="10"/>
          <w:szCs w:val="10"/>
        </w:rPr>
        <w:t>Leicht</w:t>
      </w:r>
      <w:proofErr w:type="spellEnd"/>
      <w:r w:rsidRPr="00345FE2">
        <w:rPr>
          <w:rFonts w:ascii="MetaMedium-Roman" w:hAnsi="MetaMedium-Roman"/>
          <w:sz w:val="10"/>
          <w:szCs w:val="10"/>
        </w:rPr>
        <w:t xml:space="preserve">, </w:t>
      </w:r>
      <w:r w:rsidRPr="00345FE2">
        <w:rPr>
          <w:rFonts w:ascii="MetaNormal-Italic" w:hAnsi="MetaNormal-Italic"/>
          <w:sz w:val="10"/>
          <w:szCs w:val="10"/>
        </w:rPr>
        <w:t>European Union</w:t>
      </w:r>
    </w:p>
    <w:p w:rsidR="00D65F1B" w:rsidRPr="00345FE2" w:rsidRDefault="00D65F1B" w:rsidP="00D65F1B">
      <w:pPr>
        <w:framePr w:w="2779" w:h="13816" w:hRule="exact" w:hSpace="180" w:wrap="around" w:vAnchor="page" w:hAnchor="page" w:x="391" w:y="1891"/>
        <w:spacing w:line="150" w:lineRule="exact"/>
        <w:rPr>
          <w:rFonts w:ascii="MetaNormal-Italic" w:hAnsi="MetaNormal-Italic"/>
          <w:sz w:val="10"/>
          <w:szCs w:val="10"/>
        </w:rPr>
      </w:pPr>
      <w:r>
        <w:rPr>
          <w:rFonts w:ascii="MetaMedium-Roman" w:hAnsi="MetaMedium-Roman"/>
          <w:sz w:val="10"/>
          <w:szCs w:val="10"/>
        </w:rPr>
        <w:t xml:space="preserve">Sarah </w:t>
      </w:r>
      <w:proofErr w:type="spellStart"/>
      <w:r>
        <w:rPr>
          <w:rFonts w:ascii="MetaMedium-Roman" w:hAnsi="MetaMedium-Roman"/>
          <w:sz w:val="10"/>
          <w:szCs w:val="10"/>
        </w:rPr>
        <w:t>Margon</w:t>
      </w:r>
      <w:proofErr w:type="spellEnd"/>
      <w:r w:rsidRPr="00345FE2">
        <w:rPr>
          <w:rFonts w:ascii="MetaMedium-Roman" w:hAnsi="MetaMedium-Roman"/>
          <w:sz w:val="10"/>
          <w:szCs w:val="10"/>
        </w:rPr>
        <w:t xml:space="preserve">, </w:t>
      </w:r>
      <w:r w:rsidRPr="00345FE2">
        <w:rPr>
          <w:rFonts w:ascii="MetaNormal-Italic" w:hAnsi="MetaNormal-Italic"/>
          <w:sz w:val="10"/>
          <w:szCs w:val="10"/>
        </w:rPr>
        <w:t>Washington DC</w:t>
      </w:r>
    </w:p>
    <w:p w:rsidR="00D65F1B" w:rsidRDefault="00D65F1B" w:rsidP="00D65F1B">
      <w:pPr>
        <w:framePr w:w="2779" w:h="13816" w:hRule="exact" w:hSpace="180" w:wrap="around" w:vAnchor="page" w:hAnchor="page" w:x="391" w:y="1891"/>
        <w:spacing w:line="150" w:lineRule="exact"/>
        <w:rPr>
          <w:rFonts w:ascii="MetaNormal-Italic" w:hAnsi="MetaNormal-Italic"/>
          <w:sz w:val="10"/>
          <w:szCs w:val="10"/>
        </w:rPr>
      </w:pPr>
      <w:r>
        <w:rPr>
          <w:rFonts w:ascii="MetaMedium-Roman" w:hAnsi="MetaMedium-Roman"/>
          <w:sz w:val="10"/>
          <w:szCs w:val="10"/>
        </w:rPr>
        <w:t xml:space="preserve">David </w:t>
      </w:r>
      <w:proofErr w:type="spellStart"/>
      <w:r>
        <w:rPr>
          <w:rFonts w:ascii="MetaMedium-Roman" w:hAnsi="MetaMedium-Roman"/>
          <w:sz w:val="10"/>
          <w:szCs w:val="10"/>
        </w:rPr>
        <w:t>Mepham</w:t>
      </w:r>
      <w:proofErr w:type="spellEnd"/>
      <w:r w:rsidRPr="00345FE2">
        <w:rPr>
          <w:rFonts w:ascii="MetaMedium-Roman" w:hAnsi="MetaMedium-Roman"/>
          <w:sz w:val="10"/>
          <w:szCs w:val="10"/>
        </w:rPr>
        <w:t xml:space="preserve">, </w:t>
      </w:r>
      <w:r>
        <w:rPr>
          <w:rFonts w:ascii="MetaNormal-Italic" w:hAnsi="MetaNormal-Italic"/>
          <w:sz w:val="10"/>
          <w:szCs w:val="10"/>
        </w:rPr>
        <w:t>United Kingdom</w:t>
      </w:r>
    </w:p>
    <w:p w:rsidR="00D65F1B" w:rsidRPr="00345FE2" w:rsidRDefault="00D65F1B" w:rsidP="00D65F1B">
      <w:pPr>
        <w:framePr w:w="2779" w:h="13816" w:hRule="exact" w:hSpace="180" w:wrap="around" w:vAnchor="page" w:hAnchor="page" w:x="391" w:y="1891"/>
        <w:spacing w:line="150" w:lineRule="exact"/>
        <w:rPr>
          <w:rFonts w:ascii="MetaNormal-Italic" w:hAnsi="MetaNormal-Italic"/>
          <w:sz w:val="10"/>
          <w:szCs w:val="10"/>
        </w:rPr>
      </w:pPr>
      <w:r>
        <w:rPr>
          <w:rFonts w:ascii="MetaMedium-Roman" w:hAnsi="MetaMedium-Roman"/>
          <w:sz w:val="10"/>
          <w:szCs w:val="10"/>
        </w:rPr>
        <w:t>Wenzel Michalski</w:t>
      </w:r>
      <w:r w:rsidRPr="00345FE2">
        <w:rPr>
          <w:rFonts w:ascii="MetaMedium-Roman" w:hAnsi="MetaMedium-Roman"/>
          <w:sz w:val="10"/>
          <w:szCs w:val="10"/>
        </w:rPr>
        <w:t xml:space="preserve">, </w:t>
      </w:r>
      <w:r>
        <w:rPr>
          <w:rFonts w:ascii="MetaNormal-Italic" w:hAnsi="MetaNormal-Italic"/>
          <w:sz w:val="10"/>
          <w:szCs w:val="10"/>
        </w:rPr>
        <w:t xml:space="preserve">Germany  </w:t>
      </w:r>
    </w:p>
    <w:p w:rsidR="00D65F1B" w:rsidRDefault="00D65F1B" w:rsidP="00D65F1B">
      <w:pPr>
        <w:framePr w:w="2779" w:h="13816" w:hRule="exact" w:hSpace="180" w:wrap="around" w:vAnchor="page" w:hAnchor="page" w:x="391" w:y="1891"/>
        <w:spacing w:line="150" w:lineRule="exact"/>
        <w:rPr>
          <w:rFonts w:ascii="MetaMedium-Roman" w:hAnsi="MetaMedium-Roman"/>
          <w:sz w:val="10"/>
          <w:szCs w:val="10"/>
        </w:rPr>
      </w:pPr>
      <w:r>
        <w:rPr>
          <w:rFonts w:ascii="MetaMedium-Roman" w:hAnsi="MetaMedium-Roman"/>
          <w:sz w:val="10"/>
          <w:szCs w:val="10"/>
        </w:rPr>
        <w:t>Elaine Pearson</w:t>
      </w:r>
      <w:r w:rsidRPr="00345FE2">
        <w:rPr>
          <w:rFonts w:ascii="MetaMedium-Roman" w:hAnsi="MetaMedium-Roman"/>
          <w:sz w:val="10"/>
          <w:szCs w:val="10"/>
        </w:rPr>
        <w:t xml:space="preserve">, </w:t>
      </w:r>
      <w:r>
        <w:rPr>
          <w:rFonts w:ascii="MetaNormal-Italic" w:hAnsi="MetaNormal-Italic"/>
          <w:sz w:val="10"/>
          <w:szCs w:val="10"/>
        </w:rPr>
        <w:t>Australia</w:t>
      </w:r>
    </w:p>
    <w:p w:rsidR="00D65F1B" w:rsidRPr="000C493A" w:rsidRDefault="00D65F1B" w:rsidP="00D65F1B">
      <w:pPr>
        <w:framePr w:w="2779" w:h="13816" w:hRule="exact" w:hSpace="180" w:wrap="around" w:vAnchor="page" w:hAnchor="page" w:x="391" w:y="1891"/>
        <w:spacing w:line="150" w:lineRule="exact"/>
        <w:rPr>
          <w:rFonts w:ascii="MetaNormal-Italic" w:hAnsi="MetaNormal-Italic"/>
          <w:sz w:val="10"/>
          <w:szCs w:val="10"/>
        </w:rPr>
      </w:pPr>
      <w:r w:rsidRPr="00345FE2">
        <w:rPr>
          <w:rFonts w:ascii="MetaMedium-Roman" w:hAnsi="MetaMedium-Roman"/>
          <w:sz w:val="10"/>
          <w:szCs w:val="10"/>
        </w:rPr>
        <w:t xml:space="preserve">Juliette de </w:t>
      </w:r>
      <w:proofErr w:type="spellStart"/>
      <w:r w:rsidRPr="00345FE2">
        <w:rPr>
          <w:rFonts w:ascii="MetaMedium-Roman" w:hAnsi="MetaMedium-Roman"/>
          <w:sz w:val="10"/>
          <w:szCs w:val="10"/>
        </w:rPr>
        <w:t>Rivero</w:t>
      </w:r>
      <w:proofErr w:type="spellEnd"/>
      <w:r w:rsidRPr="00345FE2">
        <w:rPr>
          <w:rFonts w:ascii="MetaMedium-Roman" w:hAnsi="MetaMedium-Roman"/>
          <w:sz w:val="10"/>
          <w:szCs w:val="10"/>
        </w:rPr>
        <w:t xml:space="preserve">, </w:t>
      </w:r>
      <w:r>
        <w:rPr>
          <w:rFonts w:ascii="MetaNormal-Italic" w:hAnsi="MetaNormal-Italic"/>
          <w:sz w:val="10"/>
          <w:szCs w:val="10"/>
        </w:rPr>
        <w:t>United Nations, G</w:t>
      </w:r>
      <w:r w:rsidRPr="00345FE2">
        <w:rPr>
          <w:rFonts w:ascii="MetaNormal-Italic" w:hAnsi="MetaNormal-Italic"/>
          <w:sz w:val="10"/>
          <w:szCs w:val="10"/>
        </w:rPr>
        <w:t>eneva</w:t>
      </w:r>
    </w:p>
    <w:p w:rsidR="00D65F1B" w:rsidRPr="00A62E45" w:rsidRDefault="003E3B47" w:rsidP="00D65F1B">
      <w:pPr>
        <w:framePr w:w="2779" w:h="13816" w:hRule="exact" w:hSpace="180" w:wrap="around" w:vAnchor="page" w:hAnchor="page" w:x="391" w:y="1891"/>
        <w:spacing w:before="79" w:after="36" w:line="180" w:lineRule="exact"/>
        <w:rPr>
          <w:rFonts w:ascii="MetaBold-Caps" w:hAnsi="MetaBold-Caps"/>
          <w:bCs/>
          <w:spacing w:val="20"/>
          <w:sz w:val="10"/>
          <w:szCs w:val="10"/>
        </w:rPr>
      </w:pPr>
      <w:r>
        <w:fldChar w:fldCharType="end"/>
      </w:r>
      <w:r>
        <w:fldChar w:fldCharType="begin"/>
      </w:r>
      <w:r>
        <w:instrText xml:space="preserve"> INCLUDETEXT  "S:\\Templates\\Feeder_Lists\\Board.doc" </w:instrText>
      </w:r>
      <w:r>
        <w:fldChar w:fldCharType="separate"/>
      </w:r>
      <w:r w:rsidR="00D65F1B" w:rsidRPr="00A62E45">
        <w:rPr>
          <w:rFonts w:ascii="MetaBold-Caps" w:hAnsi="MetaBold-Caps"/>
          <w:bCs/>
          <w:spacing w:val="20"/>
          <w:sz w:val="10"/>
          <w:szCs w:val="10"/>
        </w:rPr>
        <w:t>Board of Directors</w:t>
      </w:r>
    </w:p>
    <w:p w:rsidR="00D65F1B" w:rsidRPr="00A62E45" w:rsidRDefault="00D65F1B" w:rsidP="00D65F1B">
      <w:pPr>
        <w:framePr w:w="2779" w:h="13816" w:hRule="exact" w:hSpace="180" w:wrap="around" w:vAnchor="page" w:hAnchor="page" w:x="391" w:y="1891"/>
        <w:spacing w:line="150" w:lineRule="exact"/>
        <w:rPr>
          <w:rFonts w:ascii="MetaMedium-Roman" w:hAnsi="MetaMedium-Roman"/>
          <w:sz w:val="10"/>
          <w:szCs w:val="10"/>
        </w:rPr>
      </w:pPr>
      <w:r w:rsidRPr="00A62E45">
        <w:rPr>
          <w:rFonts w:ascii="MetaMedium-Roman" w:hAnsi="MetaMedium-Roman"/>
          <w:sz w:val="10"/>
          <w:szCs w:val="10"/>
        </w:rPr>
        <w:t xml:space="preserve">Hassan </w:t>
      </w:r>
      <w:proofErr w:type="spellStart"/>
      <w:r w:rsidRPr="00A62E45">
        <w:rPr>
          <w:rFonts w:ascii="MetaMedium-Roman" w:hAnsi="MetaMedium-Roman"/>
          <w:sz w:val="10"/>
          <w:szCs w:val="10"/>
        </w:rPr>
        <w:t>Elmasry</w:t>
      </w:r>
      <w:proofErr w:type="spellEnd"/>
      <w:r w:rsidRPr="00A62E45">
        <w:rPr>
          <w:rFonts w:ascii="MetaMedium-Roman" w:hAnsi="MetaMedium-Roman"/>
          <w:sz w:val="10"/>
          <w:szCs w:val="10"/>
        </w:rPr>
        <w:t xml:space="preserve">, </w:t>
      </w:r>
      <w:r w:rsidRPr="00A62E45">
        <w:rPr>
          <w:rFonts w:ascii="MetaNormal-Italic" w:hAnsi="MetaNormal-Italic"/>
          <w:sz w:val="10"/>
          <w:szCs w:val="10"/>
        </w:rPr>
        <w:t>C</w:t>
      </w:r>
      <w:r>
        <w:rPr>
          <w:rFonts w:ascii="MetaNormal-Italic" w:hAnsi="MetaNormal-Italic"/>
          <w:sz w:val="10"/>
          <w:szCs w:val="10"/>
        </w:rPr>
        <w:t>o-C</w:t>
      </w:r>
      <w:r w:rsidRPr="00A62E45">
        <w:rPr>
          <w:rFonts w:ascii="MetaNormal-Italic" w:hAnsi="MetaNormal-Italic"/>
          <w:sz w:val="10"/>
          <w:szCs w:val="10"/>
        </w:rPr>
        <w:t>hair</w:t>
      </w:r>
    </w:p>
    <w:p w:rsidR="00D65F1B" w:rsidRPr="00F41FB1" w:rsidRDefault="00D65F1B" w:rsidP="00D65F1B">
      <w:pPr>
        <w:framePr w:w="2779" w:h="13816" w:hRule="exact" w:hSpace="180" w:wrap="around" w:vAnchor="page" w:hAnchor="page" w:x="391" w:y="1891"/>
        <w:spacing w:line="150" w:lineRule="exact"/>
        <w:rPr>
          <w:rFonts w:ascii="MetaMedium-Roman" w:hAnsi="MetaMedium-Roman"/>
          <w:i/>
          <w:sz w:val="10"/>
          <w:szCs w:val="10"/>
        </w:rPr>
      </w:pPr>
      <w:r>
        <w:rPr>
          <w:rFonts w:ascii="MetaMedium-Roman" w:hAnsi="MetaMedium-Roman"/>
          <w:sz w:val="10"/>
          <w:szCs w:val="10"/>
        </w:rPr>
        <w:t xml:space="preserve">Joel Motley, </w:t>
      </w:r>
      <w:r w:rsidRPr="00A1113F">
        <w:rPr>
          <w:rFonts w:ascii="MetaNormal-Italic" w:hAnsi="MetaNormal-Italic"/>
          <w:sz w:val="10"/>
          <w:szCs w:val="10"/>
        </w:rPr>
        <w:t>C</w:t>
      </w:r>
      <w:r>
        <w:rPr>
          <w:rFonts w:ascii="MetaNormal-Italic" w:hAnsi="MetaNormal-Italic"/>
          <w:sz w:val="10"/>
          <w:szCs w:val="10"/>
        </w:rPr>
        <w:t>o-C</w:t>
      </w:r>
      <w:r w:rsidRPr="00A1113F">
        <w:rPr>
          <w:rFonts w:ascii="MetaNormal-Italic" w:hAnsi="MetaNormal-Italic"/>
          <w:sz w:val="10"/>
          <w:szCs w:val="10"/>
        </w:rPr>
        <w:t>hair</w:t>
      </w:r>
    </w:p>
    <w:p w:rsidR="00D65F1B" w:rsidRDefault="00D65F1B" w:rsidP="00D65F1B">
      <w:pPr>
        <w:framePr w:w="2779" w:h="13816" w:hRule="exact" w:hSpace="180" w:wrap="around" w:vAnchor="page" w:hAnchor="page" w:x="391" w:y="1891"/>
        <w:spacing w:line="150" w:lineRule="exact"/>
        <w:rPr>
          <w:rFonts w:ascii="MetaNormal-Italic" w:hAnsi="MetaNormal-Italic"/>
          <w:sz w:val="10"/>
          <w:szCs w:val="10"/>
        </w:rPr>
      </w:pPr>
      <w:r w:rsidRPr="00F41FB1">
        <w:rPr>
          <w:rFonts w:ascii="MetaMedium-Roman" w:hAnsi="MetaMedium-Roman"/>
          <w:sz w:val="10"/>
          <w:szCs w:val="10"/>
        </w:rPr>
        <w:t>Wendy Keys</w:t>
      </w:r>
      <w:r>
        <w:rPr>
          <w:rFonts w:ascii="MetaMedium-Roman" w:hAnsi="MetaMedium-Roman"/>
          <w:sz w:val="10"/>
          <w:szCs w:val="10"/>
        </w:rPr>
        <w:t xml:space="preserve">, </w:t>
      </w:r>
      <w:r w:rsidRPr="00A62E45">
        <w:rPr>
          <w:rFonts w:ascii="MetaNormal-Italic" w:hAnsi="MetaNormal-Italic"/>
          <w:sz w:val="10"/>
          <w:szCs w:val="10"/>
        </w:rPr>
        <w:t>Vice-Chair</w:t>
      </w:r>
    </w:p>
    <w:p w:rsidR="00D65F1B" w:rsidRPr="00F41FB1" w:rsidRDefault="00D65F1B" w:rsidP="00D65F1B">
      <w:pPr>
        <w:framePr w:w="2779" w:h="13816" w:hRule="exact" w:hSpace="180" w:wrap="around" w:vAnchor="page" w:hAnchor="page" w:x="391" w:y="1891"/>
        <w:spacing w:line="150" w:lineRule="exact"/>
        <w:rPr>
          <w:rFonts w:ascii="MetaMedium-Roman" w:hAnsi="MetaMedium-Roman"/>
          <w:sz w:val="10"/>
          <w:szCs w:val="10"/>
        </w:rPr>
      </w:pPr>
      <w:r>
        <w:rPr>
          <w:rFonts w:ascii="MetaMedium-Roman" w:hAnsi="MetaMedium-Roman"/>
          <w:sz w:val="10"/>
          <w:szCs w:val="10"/>
        </w:rPr>
        <w:t>Susan Manilow</w:t>
      </w:r>
      <w:r w:rsidRPr="00A62E45">
        <w:rPr>
          <w:rFonts w:ascii="MetaMedium-Roman" w:hAnsi="MetaMedium-Roman"/>
          <w:sz w:val="10"/>
          <w:szCs w:val="10"/>
        </w:rPr>
        <w:t xml:space="preserve">, </w:t>
      </w:r>
      <w:r w:rsidRPr="00A62E45">
        <w:rPr>
          <w:rFonts w:ascii="MetaNormal-Italic" w:hAnsi="MetaNormal-Italic"/>
          <w:sz w:val="10"/>
          <w:szCs w:val="10"/>
        </w:rPr>
        <w:t>Vice-Chair</w:t>
      </w:r>
    </w:p>
    <w:p w:rsidR="00D65F1B" w:rsidRPr="00F41FB1" w:rsidRDefault="00D65F1B" w:rsidP="00D65F1B">
      <w:pPr>
        <w:framePr w:w="2779" w:h="13816" w:hRule="exact" w:hSpace="180" w:wrap="around" w:vAnchor="page" w:hAnchor="page" w:x="391" w:y="1891"/>
        <w:spacing w:line="150" w:lineRule="exact"/>
        <w:rPr>
          <w:rFonts w:ascii="MetaMedium-Roman" w:hAnsi="MetaMedium-Roman" w:cs="Arial"/>
          <w:sz w:val="10"/>
          <w:szCs w:val="10"/>
        </w:rPr>
      </w:pPr>
      <w:r w:rsidRPr="00A62E45">
        <w:rPr>
          <w:rFonts w:ascii="MetaMedium-Roman" w:hAnsi="MetaMedium-Roman" w:cs="Arial"/>
          <w:sz w:val="10"/>
          <w:szCs w:val="10"/>
        </w:rPr>
        <w:t xml:space="preserve">Jean-Louis </w:t>
      </w:r>
      <w:proofErr w:type="spellStart"/>
      <w:r w:rsidRPr="00A62E45">
        <w:rPr>
          <w:rFonts w:ascii="MetaMedium-Roman" w:hAnsi="MetaMedium-Roman" w:cs="Arial"/>
          <w:sz w:val="10"/>
          <w:szCs w:val="10"/>
        </w:rPr>
        <w:t>Servan</w:t>
      </w:r>
      <w:proofErr w:type="spellEnd"/>
      <w:r w:rsidRPr="00A62E45">
        <w:rPr>
          <w:rFonts w:ascii="MetaMedium-Roman" w:hAnsi="MetaMedium-Roman" w:cs="Arial"/>
          <w:sz w:val="10"/>
          <w:szCs w:val="10"/>
        </w:rPr>
        <w:t>-Schreiber</w:t>
      </w:r>
      <w:r w:rsidRPr="00A62E45">
        <w:rPr>
          <w:rFonts w:ascii="MetaMedium-Roman" w:hAnsi="MetaMedium-Roman"/>
          <w:sz w:val="10"/>
          <w:szCs w:val="10"/>
        </w:rPr>
        <w:t xml:space="preserve">, </w:t>
      </w:r>
      <w:r w:rsidRPr="00A62E45">
        <w:rPr>
          <w:rFonts w:ascii="MetaNormal-Italic" w:hAnsi="MetaNormal-Italic"/>
          <w:sz w:val="10"/>
          <w:szCs w:val="10"/>
        </w:rPr>
        <w:t>Vice-Chair</w:t>
      </w:r>
    </w:p>
    <w:p w:rsidR="00D65F1B" w:rsidRPr="00A62E45" w:rsidRDefault="00D65F1B" w:rsidP="00D65F1B">
      <w:pPr>
        <w:framePr w:w="2779" w:h="13816" w:hRule="exact" w:hSpace="180" w:wrap="around" w:vAnchor="page" w:hAnchor="page" w:x="391" w:y="1891"/>
        <w:spacing w:line="150" w:lineRule="exact"/>
        <w:rPr>
          <w:rFonts w:ascii="Meta-Normal" w:hAnsi="Meta-Normal"/>
          <w:sz w:val="10"/>
          <w:szCs w:val="10"/>
        </w:rPr>
      </w:pPr>
      <w:r w:rsidRPr="00A62E45">
        <w:rPr>
          <w:rFonts w:ascii="MetaMedium-Roman" w:hAnsi="MetaMedium-Roman"/>
          <w:sz w:val="10"/>
          <w:szCs w:val="10"/>
        </w:rPr>
        <w:t xml:space="preserve">Sid Sheinberg, </w:t>
      </w:r>
      <w:r w:rsidRPr="00A62E45">
        <w:rPr>
          <w:rFonts w:ascii="MetaNormal-Italic" w:hAnsi="MetaNormal-Italic"/>
          <w:sz w:val="10"/>
          <w:szCs w:val="10"/>
        </w:rPr>
        <w:t>Vice-Chair</w:t>
      </w:r>
    </w:p>
    <w:p w:rsidR="00D65F1B" w:rsidRPr="00A62E45" w:rsidRDefault="00D65F1B" w:rsidP="00D65F1B">
      <w:pPr>
        <w:framePr w:w="2779" w:h="13816" w:hRule="exact" w:hSpace="180" w:wrap="around" w:vAnchor="page" w:hAnchor="page" w:x="391" w:y="1891"/>
        <w:spacing w:line="150" w:lineRule="exact"/>
        <w:rPr>
          <w:rFonts w:ascii="MetaNormal-Italic" w:hAnsi="MetaNormal-Italic"/>
          <w:sz w:val="10"/>
          <w:szCs w:val="10"/>
        </w:rPr>
      </w:pPr>
      <w:r w:rsidRPr="00A62E45">
        <w:rPr>
          <w:rFonts w:ascii="MetaMedium-Roman" w:hAnsi="MetaMedium-Roman"/>
          <w:sz w:val="10"/>
          <w:szCs w:val="10"/>
        </w:rPr>
        <w:t xml:space="preserve">John J. </w:t>
      </w:r>
      <w:proofErr w:type="spellStart"/>
      <w:r w:rsidRPr="00A62E45">
        <w:rPr>
          <w:rFonts w:ascii="MetaMedium-Roman" w:hAnsi="MetaMedium-Roman"/>
          <w:sz w:val="10"/>
          <w:szCs w:val="10"/>
        </w:rPr>
        <w:t>Studzinski</w:t>
      </w:r>
      <w:proofErr w:type="spellEnd"/>
      <w:r w:rsidRPr="00A62E45">
        <w:rPr>
          <w:rFonts w:ascii="MetaMedium-Roman" w:hAnsi="MetaMedium-Roman"/>
          <w:sz w:val="10"/>
          <w:szCs w:val="10"/>
        </w:rPr>
        <w:t xml:space="preserve">, </w:t>
      </w:r>
      <w:r w:rsidRPr="00A1113F">
        <w:rPr>
          <w:rFonts w:ascii="MetaNormal-Italic" w:hAnsi="MetaNormal-Italic"/>
          <w:sz w:val="10"/>
          <w:szCs w:val="10"/>
        </w:rPr>
        <w:t>Vice-Chair</w:t>
      </w:r>
    </w:p>
    <w:p w:rsidR="00D65F1B" w:rsidRDefault="00D65F1B" w:rsidP="00D65F1B">
      <w:pPr>
        <w:framePr w:w="2779" w:h="13816" w:hRule="exact" w:hSpace="180" w:wrap="around" w:vAnchor="page" w:hAnchor="page" w:x="391" w:y="1891"/>
        <w:spacing w:line="150" w:lineRule="exact"/>
        <w:rPr>
          <w:rFonts w:ascii="MetaMedium-Roman" w:hAnsi="MetaMedium-Roman"/>
          <w:sz w:val="10"/>
          <w:szCs w:val="10"/>
        </w:rPr>
      </w:pPr>
      <w:r w:rsidRPr="00A62E45">
        <w:rPr>
          <w:rFonts w:ascii="MetaMedium-Roman" w:hAnsi="MetaMedium-Roman"/>
          <w:sz w:val="10"/>
          <w:szCs w:val="10"/>
        </w:rPr>
        <w:t xml:space="preserve">Michael G. </w:t>
      </w:r>
      <w:proofErr w:type="spellStart"/>
      <w:r w:rsidRPr="00A62E45">
        <w:rPr>
          <w:rFonts w:ascii="MetaMedium-Roman" w:hAnsi="MetaMedium-Roman"/>
          <w:sz w:val="10"/>
          <w:szCs w:val="10"/>
        </w:rPr>
        <w:t>Fisch</w:t>
      </w:r>
      <w:proofErr w:type="spellEnd"/>
      <w:r>
        <w:rPr>
          <w:rFonts w:ascii="MetaMedium-Roman" w:hAnsi="MetaMedium-Roman"/>
          <w:sz w:val="10"/>
          <w:szCs w:val="10"/>
        </w:rPr>
        <w:t xml:space="preserve">, </w:t>
      </w:r>
      <w:r w:rsidRPr="00A1113F">
        <w:rPr>
          <w:rFonts w:ascii="MetaNormal-Italic" w:hAnsi="MetaNormal-Italic"/>
          <w:sz w:val="10"/>
          <w:szCs w:val="10"/>
        </w:rPr>
        <w:t>Treasurer</w:t>
      </w:r>
    </w:p>
    <w:p w:rsidR="00D65F1B" w:rsidRDefault="00D65F1B" w:rsidP="00D65F1B">
      <w:pPr>
        <w:framePr w:w="2779" w:h="13816" w:hRule="exact" w:hSpace="180" w:wrap="around" w:vAnchor="page" w:hAnchor="page" w:x="391" w:y="1891"/>
        <w:spacing w:line="150" w:lineRule="exact"/>
        <w:rPr>
          <w:rFonts w:ascii="MetaMedium-Roman" w:hAnsi="MetaMedium-Roman"/>
          <w:sz w:val="10"/>
          <w:szCs w:val="10"/>
        </w:rPr>
      </w:pPr>
      <w:r>
        <w:rPr>
          <w:rFonts w:ascii="MetaMedium-Roman" w:hAnsi="MetaMedium-Roman"/>
          <w:sz w:val="10"/>
          <w:szCs w:val="10"/>
        </w:rPr>
        <w:t xml:space="preserve">Bruce Rabb, </w:t>
      </w:r>
      <w:r w:rsidRPr="00A1113F">
        <w:rPr>
          <w:rFonts w:ascii="MetaNormal-Italic" w:hAnsi="MetaNormal-Italic"/>
          <w:sz w:val="10"/>
          <w:szCs w:val="10"/>
        </w:rPr>
        <w:t>Secretary</w:t>
      </w:r>
    </w:p>
    <w:p w:rsidR="00D65F1B" w:rsidRDefault="00D65F1B" w:rsidP="00D65F1B">
      <w:pPr>
        <w:framePr w:w="2779" w:h="13816" w:hRule="exact" w:hSpace="180" w:wrap="around" w:vAnchor="page" w:hAnchor="page" w:x="391" w:y="1891"/>
        <w:spacing w:line="150" w:lineRule="exact"/>
        <w:rPr>
          <w:rFonts w:ascii="MetaMedium-Roman" w:hAnsi="MetaMedium-Roman"/>
          <w:sz w:val="10"/>
          <w:szCs w:val="10"/>
        </w:rPr>
      </w:pPr>
      <w:r>
        <w:rPr>
          <w:rFonts w:ascii="MetaMedium-Roman" w:hAnsi="MetaMedium-Roman"/>
          <w:sz w:val="10"/>
          <w:szCs w:val="10"/>
        </w:rPr>
        <w:t>Karen Ackman</w:t>
      </w:r>
    </w:p>
    <w:p w:rsidR="00D65F1B" w:rsidRDefault="00D65F1B" w:rsidP="00D65F1B">
      <w:pPr>
        <w:framePr w:w="2779" w:h="13816" w:hRule="exact" w:hSpace="180" w:wrap="around" w:vAnchor="page" w:hAnchor="page" w:x="391" w:y="1891"/>
        <w:spacing w:line="150" w:lineRule="exact"/>
        <w:rPr>
          <w:rFonts w:ascii="MetaMedium-Roman" w:hAnsi="MetaMedium-Roman"/>
          <w:sz w:val="10"/>
          <w:szCs w:val="10"/>
        </w:rPr>
      </w:pPr>
      <w:r w:rsidRPr="00A62E45">
        <w:rPr>
          <w:rFonts w:ascii="MetaMedium-Roman" w:hAnsi="MetaMedium-Roman"/>
          <w:sz w:val="10"/>
          <w:szCs w:val="10"/>
        </w:rPr>
        <w:t xml:space="preserve">Jorge </w:t>
      </w:r>
      <w:proofErr w:type="spellStart"/>
      <w:r w:rsidRPr="00A62E45">
        <w:rPr>
          <w:rFonts w:ascii="MetaMedium-Roman" w:hAnsi="MetaMedium-Roman"/>
          <w:sz w:val="10"/>
          <w:szCs w:val="10"/>
        </w:rPr>
        <w:t>Castañeda</w:t>
      </w:r>
      <w:proofErr w:type="spellEnd"/>
    </w:p>
    <w:p w:rsidR="00D65F1B" w:rsidRPr="00A62E45" w:rsidRDefault="00D65F1B" w:rsidP="00D65F1B">
      <w:pPr>
        <w:framePr w:w="2779" w:h="13816" w:hRule="exact" w:hSpace="180" w:wrap="around" w:vAnchor="page" w:hAnchor="page" w:x="391" w:y="1891"/>
        <w:spacing w:line="150" w:lineRule="exact"/>
        <w:rPr>
          <w:rFonts w:ascii="MetaMedium-Roman" w:hAnsi="MetaMedium-Roman"/>
          <w:sz w:val="10"/>
          <w:szCs w:val="10"/>
        </w:rPr>
      </w:pPr>
      <w:r w:rsidRPr="00A62E45">
        <w:rPr>
          <w:rFonts w:ascii="MetaMedium-Roman" w:hAnsi="MetaMedium-Roman"/>
          <w:sz w:val="10"/>
          <w:szCs w:val="10"/>
        </w:rPr>
        <w:t>Tony Elliott</w:t>
      </w:r>
    </w:p>
    <w:p w:rsidR="00D65F1B" w:rsidRDefault="00D65F1B" w:rsidP="00D65F1B">
      <w:pPr>
        <w:framePr w:w="2779" w:h="13816" w:hRule="exact" w:hSpace="180" w:wrap="around" w:vAnchor="page" w:hAnchor="page" w:x="391" w:y="1891"/>
        <w:spacing w:line="150" w:lineRule="exact"/>
        <w:rPr>
          <w:rFonts w:ascii="MetaMedium-Roman" w:hAnsi="MetaMedium-Roman"/>
          <w:sz w:val="10"/>
          <w:szCs w:val="10"/>
        </w:rPr>
      </w:pPr>
      <w:r w:rsidRPr="00A62E45">
        <w:rPr>
          <w:rFonts w:ascii="MetaMedium-Roman" w:hAnsi="MetaMedium-Roman"/>
          <w:sz w:val="10"/>
          <w:szCs w:val="10"/>
        </w:rPr>
        <w:t xml:space="preserve">Michael E. </w:t>
      </w:r>
      <w:proofErr w:type="spellStart"/>
      <w:r w:rsidRPr="00A62E45">
        <w:rPr>
          <w:rFonts w:ascii="MetaMedium-Roman" w:hAnsi="MetaMedium-Roman"/>
          <w:sz w:val="10"/>
          <w:szCs w:val="10"/>
        </w:rPr>
        <w:t>Gellert</w:t>
      </w:r>
      <w:proofErr w:type="spellEnd"/>
    </w:p>
    <w:p w:rsidR="00D65F1B" w:rsidRPr="00A62E45" w:rsidRDefault="00D65F1B" w:rsidP="00D65F1B">
      <w:pPr>
        <w:framePr w:w="2779" w:h="13816" w:hRule="exact" w:hSpace="180" w:wrap="around" w:vAnchor="page" w:hAnchor="page" w:x="391" w:y="1891"/>
        <w:spacing w:line="150" w:lineRule="exact"/>
        <w:rPr>
          <w:rFonts w:ascii="MetaMedium-Roman" w:hAnsi="MetaMedium-Roman"/>
          <w:sz w:val="10"/>
          <w:szCs w:val="10"/>
        </w:rPr>
      </w:pPr>
      <w:proofErr w:type="spellStart"/>
      <w:r>
        <w:rPr>
          <w:rFonts w:ascii="MetaMedium-Roman" w:hAnsi="MetaMedium-Roman"/>
          <w:sz w:val="10"/>
          <w:szCs w:val="10"/>
        </w:rPr>
        <w:t>Hina</w:t>
      </w:r>
      <w:proofErr w:type="spellEnd"/>
      <w:r>
        <w:rPr>
          <w:rFonts w:ascii="MetaMedium-Roman" w:hAnsi="MetaMedium-Roman"/>
          <w:sz w:val="10"/>
          <w:szCs w:val="10"/>
        </w:rPr>
        <w:t xml:space="preserve"> </w:t>
      </w:r>
      <w:proofErr w:type="spellStart"/>
      <w:r>
        <w:rPr>
          <w:rFonts w:ascii="MetaMedium-Roman" w:hAnsi="MetaMedium-Roman"/>
          <w:sz w:val="10"/>
          <w:szCs w:val="10"/>
        </w:rPr>
        <w:t>Jilani</w:t>
      </w:r>
      <w:proofErr w:type="spellEnd"/>
    </w:p>
    <w:p w:rsidR="00D65F1B" w:rsidRDefault="00D65F1B" w:rsidP="00D65F1B">
      <w:pPr>
        <w:framePr w:w="2779" w:h="13816" w:hRule="exact" w:hSpace="180" w:wrap="around" w:vAnchor="page" w:hAnchor="page" w:x="391" w:y="1891"/>
        <w:spacing w:line="150" w:lineRule="exact"/>
        <w:rPr>
          <w:rFonts w:ascii="MetaMedium-Roman" w:hAnsi="MetaMedium-Roman"/>
          <w:sz w:val="10"/>
          <w:szCs w:val="10"/>
        </w:rPr>
      </w:pPr>
      <w:r>
        <w:rPr>
          <w:rFonts w:ascii="MetaMedium-Roman" w:hAnsi="MetaMedium-Roman"/>
          <w:sz w:val="10"/>
          <w:szCs w:val="10"/>
        </w:rPr>
        <w:t>Betsy Karel</w:t>
      </w:r>
    </w:p>
    <w:p w:rsidR="00D65F1B" w:rsidRDefault="00D65F1B" w:rsidP="00D65F1B">
      <w:pPr>
        <w:framePr w:w="2779" w:h="13816" w:hRule="exact" w:hSpace="180" w:wrap="around" w:vAnchor="page" w:hAnchor="page" w:x="391" w:y="1891"/>
        <w:spacing w:line="150" w:lineRule="exact"/>
        <w:rPr>
          <w:rFonts w:ascii="MetaMedium-Roman" w:hAnsi="MetaMedium-Roman"/>
          <w:sz w:val="10"/>
          <w:szCs w:val="10"/>
        </w:rPr>
      </w:pPr>
      <w:r w:rsidRPr="00A62E45">
        <w:rPr>
          <w:rFonts w:ascii="MetaMedium-Roman" w:hAnsi="MetaMedium-Roman"/>
          <w:sz w:val="10"/>
          <w:szCs w:val="10"/>
        </w:rPr>
        <w:t xml:space="preserve">Robert </w:t>
      </w:r>
      <w:proofErr w:type="spellStart"/>
      <w:r w:rsidRPr="00A62E45">
        <w:rPr>
          <w:rFonts w:ascii="MetaMedium-Roman" w:hAnsi="MetaMedium-Roman"/>
          <w:sz w:val="10"/>
          <w:szCs w:val="10"/>
        </w:rPr>
        <w:t>Kissane</w:t>
      </w:r>
      <w:proofErr w:type="spellEnd"/>
    </w:p>
    <w:p w:rsidR="00D65F1B" w:rsidRPr="00A62E45" w:rsidRDefault="00D65F1B" w:rsidP="00D65F1B">
      <w:pPr>
        <w:framePr w:w="2779" w:h="13816" w:hRule="exact" w:hSpace="180" w:wrap="around" w:vAnchor="page" w:hAnchor="page" w:x="391" w:y="1891"/>
        <w:spacing w:line="150" w:lineRule="exact"/>
        <w:rPr>
          <w:rFonts w:ascii="MetaMedium-Roman" w:hAnsi="MetaMedium-Roman"/>
          <w:sz w:val="10"/>
          <w:szCs w:val="10"/>
        </w:rPr>
      </w:pPr>
      <w:r w:rsidRPr="004E5E5E">
        <w:rPr>
          <w:rFonts w:ascii="MetaMedium-Roman" w:hAnsi="MetaMedium-Roman"/>
          <w:sz w:val="10"/>
          <w:szCs w:val="10"/>
        </w:rPr>
        <w:t xml:space="preserve">Kimberly </w:t>
      </w:r>
      <w:proofErr w:type="spellStart"/>
      <w:r w:rsidRPr="004E5E5E">
        <w:rPr>
          <w:rFonts w:ascii="MetaMedium-Roman" w:hAnsi="MetaMedium-Roman"/>
          <w:sz w:val="10"/>
          <w:szCs w:val="10"/>
        </w:rPr>
        <w:t>Marteau</w:t>
      </w:r>
      <w:proofErr w:type="spellEnd"/>
      <w:r w:rsidRPr="004E5E5E">
        <w:rPr>
          <w:rFonts w:ascii="MetaMedium-Roman" w:hAnsi="MetaMedium-Roman"/>
          <w:sz w:val="10"/>
          <w:szCs w:val="10"/>
        </w:rPr>
        <w:t xml:space="preserve"> Emerson</w:t>
      </w:r>
    </w:p>
    <w:p w:rsidR="00D65F1B" w:rsidRPr="00A62E45" w:rsidRDefault="00D65F1B" w:rsidP="00D65F1B">
      <w:pPr>
        <w:framePr w:w="2779" w:h="13816" w:hRule="exact" w:hSpace="180" w:wrap="around" w:vAnchor="page" w:hAnchor="page" w:x="391" w:y="1891"/>
        <w:spacing w:line="150" w:lineRule="exact"/>
        <w:rPr>
          <w:rFonts w:ascii="MetaMedium-Roman" w:hAnsi="MetaMedium-Roman"/>
          <w:sz w:val="10"/>
          <w:szCs w:val="10"/>
        </w:rPr>
      </w:pPr>
      <w:r>
        <w:rPr>
          <w:rFonts w:ascii="MetaMedium-Roman" w:hAnsi="MetaMedium-Roman"/>
          <w:sz w:val="10"/>
          <w:szCs w:val="10"/>
        </w:rPr>
        <w:t>Oki Matsumoto</w:t>
      </w:r>
    </w:p>
    <w:p w:rsidR="00D65F1B" w:rsidRPr="00A62E45" w:rsidRDefault="00D65F1B" w:rsidP="00D65F1B">
      <w:pPr>
        <w:framePr w:w="2779" w:h="13816" w:hRule="exact" w:hSpace="180" w:wrap="around" w:vAnchor="page" w:hAnchor="page" w:x="391" w:y="1891"/>
        <w:spacing w:line="150" w:lineRule="exact"/>
        <w:rPr>
          <w:rFonts w:ascii="MetaMedium-Roman" w:hAnsi="MetaMedium-Roman"/>
          <w:sz w:val="10"/>
          <w:szCs w:val="10"/>
        </w:rPr>
      </w:pPr>
      <w:r w:rsidRPr="00A62E45">
        <w:rPr>
          <w:rFonts w:ascii="MetaMedium-Roman" w:hAnsi="MetaMedium-Roman"/>
          <w:sz w:val="10"/>
          <w:szCs w:val="10"/>
        </w:rPr>
        <w:t>Barry Meyer</w:t>
      </w:r>
    </w:p>
    <w:p w:rsidR="00D65F1B" w:rsidRPr="00A62E45" w:rsidRDefault="00D65F1B" w:rsidP="00D65F1B">
      <w:pPr>
        <w:framePr w:w="2779" w:h="13816" w:hRule="exact" w:hSpace="180" w:wrap="around" w:vAnchor="page" w:hAnchor="page" w:x="391" w:y="1891"/>
        <w:spacing w:line="150" w:lineRule="exact"/>
        <w:rPr>
          <w:rFonts w:ascii="MetaMedium-Roman" w:hAnsi="MetaMedium-Roman"/>
          <w:sz w:val="10"/>
          <w:szCs w:val="10"/>
        </w:rPr>
      </w:pPr>
      <w:r>
        <w:rPr>
          <w:rFonts w:ascii="MetaMedium-Roman" w:hAnsi="MetaMedium-Roman"/>
          <w:sz w:val="10"/>
          <w:szCs w:val="10"/>
        </w:rPr>
        <w:t>Aoife O’Brien</w:t>
      </w:r>
    </w:p>
    <w:p w:rsidR="00D65F1B" w:rsidRPr="00A62E45" w:rsidRDefault="00D65F1B" w:rsidP="00D65F1B">
      <w:pPr>
        <w:framePr w:w="2779" w:h="13816" w:hRule="exact" w:hSpace="180" w:wrap="around" w:vAnchor="page" w:hAnchor="page" w:x="391" w:y="1891"/>
        <w:spacing w:line="150" w:lineRule="exact"/>
        <w:rPr>
          <w:rFonts w:ascii="MetaMedium-Roman" w:hAnsi="MetaMedium-Roman"/>
          <w:sz w:val="10"/>
          <w:szCs w:val="10"/>
        </w:rPr>
      </w:pPr>
      <w:r>
        <w:rPr>
          <w:rFonts w:ascii="MetaMedium-Roman" w:hAnsi="MetaMedium-Roman"/>
          <w:sz w:val="10"/>
          <w:szCs w:val="10"/>
        </w:rPr>
        <w:t>Joan R. Platt</w:t>
      </w:r>
    </w:p>
    <w:p w:rsidR="00D65F1B" w:rsidRDefault="00D65F1B" w:rsidP="00D65F1B">
      <w:pPr>
        <w:framePr w:w="2779" w:h="13816" w:hRule="exact" w:hSpace="180" w:wrap="around" w:vAnchor="page" w:hAnchor="page" w:x="391" w:y="1891"/>
        <w:spacing w:line="150" w:lineRule="exact"/>
        <w:rPr>
          <w:rFonts w:ascii="MetaMedium-Roman" w:hAnsi="MetaMedium-Roman"/>
          <w:sz w:val="10"/>
          <w:szCs w:val="10"/>
        </w:rPr>
      </w:pPr>
      <w:r>
        <w:rPr>
          <w:rFonts w:ascii="MetaMedium-Roman" w:hAnsi="MetaMedium-Roman"/>
          <w:sz w:val="10"/>
          <w:szCs w:val="10"/>
        </w:rPr>
        <w:t>Amy Rao</w:t>
      </w:r>
    </w:p>
    <w:p w:rsidR="00D65F1B" w:rsidRPr="00A62E45" w:rsidRDefault="00D65F1B" w:rsidP="00D65F1B">
      <w:pPr>
        <w:framePr w:w="2779" w:h="13816" w:hRule="exact" w:hSpace="180" w:wrap="around" w:vAnchor="page" w:hAnchor="page" w:x="391" w:y="1891"/>
        <w:spacing w:line="150" w:lineRule="exact"/>
        <w:rPr>
          <w:rFonts w:ascii="MetaMedium-Roman" w:hAnsi="MetaMedium-Roman"/>
          <w:sz w:val="10"/>
          <w:szCs w:val="10"/>
        </w:rPr>
      </w:pPr>
      <w:r>
        <w:rPr>
          <w:rFonts w:ascii="MetaMedium-Roman" w:hAnsi="MetaMedium-Roman"/>
          <w:sz w:val="10"/>
          <w:szCs w:val="10"/>
        </w:rPr>
        <w:t xml:space="preserve">Neil </w:t>
      </w:r>
      <w:proofErr w:type="spellStart"/>
      <w:r>
        <w:rPr>
          <w:rFonts w:ascii="MetaMedium-Roman" w:hAnsi="MetaMedium-Roman"/>
          <w:sz w:val="10"/>
          <w:szCs w:val="10"/>
        </w:rPr>
        <w:t>Rimer</w:t>
      </w:r>
      <w:proofErr w:type="spellEnd"/>
    </w:p>
    <w:p w:rsidR="00D65F1B" w:rsidRDefault="00D65F1B" w:rsidP="00D65F1B">
      <w:pPr>
        <w:framePr w:w="2779" w:h="13816" w:hRule="exact" w:hSpace="180" w:wrap="around" w:vAnchor="page" w:hAnchor="page" w:x="391" w:y="1891"/>
        <w:spacing w:line="150" w:lineRule="exact"/>
        <w:rPr>
          <w:rFonts w:ascii="MetaMedium-Roman" w:hAnsi="MetaMedium-Roman"/>
          <w:sz w:val="10"/>
          <w:szCs w:val="10"/>
        </w:rPr>
      </w:pPr>
      <w:r w:rsidRPr="00A62E45">
        <w:rPr>
          <w:rFonts w:ascii="MetaMedium-Roman" w:hAnsi="MetaMedium-Roman"/>
          <w:sz w:val="10"/>
          <w:szCs w:val="10"/>
        </w:rPr>
        <w:t xml:space="preserve">Victoria </w:t>
      </w:r>
      <w:proofErr w:type="spellStart"/>
      <w:r w:rsidRPr="00A62E45">
        <w:rPr>
          <w:rFonts w:ascii="MetaMedium-Roman" w:hAnsi="MetaMedium-Roman"/>
          <w:sz w:val="10"/>
          <w:szCs w:val="10"/>
        </w:rPr>
        <w:t>Riskin</w:t>
      </w:r>
      <w:proofErr w:type="spellEnd"/>
    </w:p>
    <w:p w:rsidR="00D65F1B" w:rsidRDefault="00D65F1B" w:rsidP="00D65F1B">
      <w:pPr>
        <w:framePr w:w="2779" w:h="13816" w:hRule="exact" w:hSpace="180" w:wrap="around" w:vAnchor="page" w:hAnchor="page" w:x="391" w:y="1891"/>
        <w:spacing w:line="150" w:lineRule="exact"/>
        <w:rPr>
          <w:rFonts w:ascii="MetaMedium-Roman" w:hAnsi="MetaMedium-Roman"/>
          <w:sz w:val="10"/>
          <w:szCs w:val="10"/>
        </w:rPr>
      </w:pPr>
      <w:r>
        <w:rPr>
          <w:rFonts w:ascii="MetaMedium-Roman" w:hAnsi="MetaMedium-Roman"/>
          <w:sz w:val="10"/>
          <w:szCs w:val="10"/>
        </w:rPr>
        <w:t>Graham Robeson</w:t>
      </w:r>
    </w:p>
    <w:p w:rsidR="00D65F1B" w:rsidRPr="00A62E45" w:rsidRDefault="00D65F1B" w:rsidP="00D65F1B">
      <w:pPr>
        <w:framePr w:w="2779" w:h="13816" w:hRule="exact" w:hSpace="180" w:wrap="around" w:vAnchor="page" w:hAnchor="page" w:x="391" w:y="1891"/>
        <w:spacing w:line="150" w:lineRule="exact"/>
        <w:rPr>
          <w:rFonts w:ascii="MetaMedium-Roman" w:hAnsi="MetaMedium-Roman"/>
          <w:sz w:val="10"/>
          <w:szCs w:val="10"/>
        </w:rPr>
      </w:pPr>
      <w:r w:rsidRPr="00A62E45">
        <w:rPr>
          <w:rFonts w:ascii="MetaMedium-Roman" w:hAnsi="MetaMedium-Roman"/>
          <w:sz w:val="10"/>
          <w:szCs w:val="10"/>
        </w:rPr>
        <w:t>Shelley Rubin</w:t>
      </w:r>
    </w:p>
    <w:p w:rsidR="00D65F1B" w:rsidRPr="00A62E45" w:rsidRDefault="00D65F1B" w:rsidP="00D65F1B">
      <w:pPr>
        <w:framePr w:w="2779" w:h="13816" w:hRule="exact" w:hSpace="180" w:wrap="around" w:vAnchor="page" w:hAnchor="page" w:x="391" w:y="1891"/>
        <w:spacing w:line="150" w:lineRule="exact"/>
        <w:rPr>
          <w:rFonts w:ascii="MetaMedium-Roman" w:hAnsi="MetaMedium-Roman"/>
          <w:sz w:val="10"/>
          <w:szCs w:val="10"/>
        </w:rPr>
      </w:pPr>
      <w:r w:rsidRPr="00A62E45">
        <w:rPr>
          <w:rFonts w:ascii="MetaMedium-Roman" w:hAnsi="MetaMedium-Roman"/>
          <w:sz w:val="10"/>
          <w:szCs w:val="10"/>
        </w:rPr>
        <w:t>Kevin P. Ryan</w:t>
      </w:r>
    </w:p>
    <w:p w:rsidR="00D65F1B" w:rsidRDefault="00D65F1B" w:rsidP="00D65F1B">
      <w:pPr>
        <w:framePr w:w="2779" w:h="13816" w:hRule="exact" w:hSpace="180" w:wrap="around" w:vAnchor="page" w:hAnchor="page" w:x="391" w:y="1891"/>
        <w:spacing w:line="150" w:lineRule="exact"/>
        <w:rPr>
          <w:rFonts w:ascii="MetaMedium-Roman" w:hAnsi="MetaMedium-Roman" w:cs="Arial"/>
          <w:sz w:val="10"/>
          <w:szCs w:val="10"/>
        </w:rPr>
      </w:pPr>
      <w:r>
        <w:rPr>
          <w:rFonts w:ascii="MetaMedium-Roman" w:hAnsi="MetaMedium-Roman" w:cs="Arial"/>
          <w:sz w:val="10"/>
          <w:szCs w:val="10"/>
        </w:rPr>
        <w:t>Ambassador Robin Sanders</w:t>
      </w:r>
    </w:p>
    <w:p w:rsidR="00D65F1B" w:rsidRDefault="00D65F1B" w:rsidP="00D65F1B">
      <w:pPr>
        <w:framePr w:w="2779" w:h="13816" w:hRule="exact" w:hSpace="180" w:wrap="around" w:vAnchor="page" w:hAnchor="page" w:x="391" w:y="1891"/>
        <w:spacing w:line="150" w:lineRule="exact"/>
        <w:rPr>
          <w:rFonts w:ascii="MetaMedium-Roman" w:hAnsi="MetaMedium-Roman" w:cs="Arial"/>
          <w:sz w:val="10"/>
          <w:szCs w:val="10"/>
        </w:rPr>
      </w:pPr>
      <w:r>
        <w:rPr>
          <w:rFonts w:ascii="MetaMedium-Roman" w:hAnsi="MetaMedium-Roman" w:cs="Arial"/>
          <w:sz w:val="10"/>
          <w:szCs w:val="10"/>
        </w:rPr>
        <w:t>Javier Solana</w:t>
      </w:r>
    </w:p>
    <w:p w:rsidR="00D65F1B" w:rsidRPr="00A62E45" w:rsidRDefault="00D65F1B" w:rsidP="00D65F1B">
      <w:pPr>
        <w:framePr w:w="2779" w:h="13816" w:hRule="exact" w:hSpace="180" w:wrap="around" w:vAnchor="page" w:hAnchor="page" w:x="391" w:y="1891"/>
        <w:spacing w:line="150" w:lineRule="exact"/>
        <w:rPr>
          <w:rFonts w:ascii="MetaMedium-Roman" w:hAnsi="MetaMedium-Roman"/>
          <w:sz w:val="10"/>
          <w:szCs w:val="10"/>
        </w:rPr>
      </w:pPr>
      <w:r>
        <w:rPr>
          <w:rFonts w:ascii="MetaMedium-Roman" w:hAnsi="MetaMedium-Roman" w:cs="Arial"/>
          <w:sz w:val="10"/>
          <w:szCs w:val="10"/>
        </w:rPr>
        <w:t>Siri Stolt-Nielsen</w:t>
      </w:r>
    </w:p>
    <w:p w:rsidR="00D65F1B" w:rsidRPr="00A62E45" w:rsidRDefault="00D65F1B" w:rsidP="00D65F1B">
      <w:pPr>
        <w:framePr w:w="2779" w:h="13816" w:hRule="exact" w:hSpace="180" w:wrap="around" w:vAnchor="page" w:hAnchor="page" w:x="391" w:y="1891"/>
        <w:spacing w:line="150" w:lineRule="exact"/>
        <w:rPr>
          <w:rFonts w:ascii="MetaMedium-Roman" w:hAnsi="MetaMedium-Roman"/>
          <w:sz w:val="10"/>
          <w:szCs w:val="10"/>
        </w:rPr>
      </w:pPr>
      <w:r w:rsidRPr="00A62E45">
        <w:rPr>
          <w:rFonts w:ascii="MetaMedium-Roman" w:hAnsi="MetaMedium-Roman"/>
          <w:sz w:val="10"/>
          <w:szCs w:val="10"/>
        </w:rPr>
        <w:t>Darian W. Swig</w:t>
      </w:r>
    </w:p>
    <w:p w:rsidR="00D65F1B" w:rsidRDefault="00D65F1B" w:rsidP="00D65F1B">
      <w:pPr>
        <w:framePr w:w="2779" w:h="13816" w:hRule="exact" w:hSpace="180" w:wrap="around" w:vAnchor="page" w:hAnchor="page" w:x="391" w:y="1891"/>
        <w:spacing w:line="150" w:lineRule="exact"/>
        <w:rPr>
          <w:rFonts w:ascii="MetaMedium-Roman" w:hAnsi="MetaMedium-Roman"/>
          <w:sz w:val="10"/>
          <w:szCs w:val="10"/>
        </w:rPr>
      </w:pPr>
      <w:r w:rsidRPr="00A62E45">
        <w:rPr>
          <w:rFonts w:ascii="MetaMedium-Roman" w:hAnsi="MetaMedium-Roman"/>
          <w:sz w:val="10"/>
          <w:szCs w:val="10"/>
        </w:rPr>
        <w:t>John R. Taylor</w:t>
      </w:r>
    </w:p>
    <w:p w:rsidR="00D65F1B" w:rsidRPr="00A62E45" w:rsidRDefault="00D65F1B" w:rsidP="00D65F1B">
      <w:pPr>
        <w:framePr w:w="2779" w:h="13816" w:hRule="exact" w:hSpace="180" w:wrap="around" w:vAnchor="page" w:hAnchor="page" w:x="391" w:y="1891"/>
        <w:spacing w:line="150" w:lineRule="exact"/>
        <w:rPr>
          <w:rFonts w:ascii="MetaMedium-Roman" w:hAnsi="MetaMedium-Roman"/>
          <w:sz w:val="10"/>
          <w:szCs w:val="10"/>
        </w:rPr>
      </w:pPr>
      <w:r>
        <w:rPr>
          <w:rFonts w:ascii="MetaMedium-Roman" w:hAnsi="MetaMedium-Roman"/>
          <w:sz w:val="10"/>
          <w:szCs w:val="10"/>
        </w:rPr>
        <w:t>Amy Towers</w:t>
      </w:r>
    </w:p>
    <w:p w:rsidR="00D65F1B" w:rsidRPr="00A62E45" w:rsidRDefault="00D65F1B" w:rsidP="00D65F1B">
      <w:pPr>
        <w:framePr w:w="2779" w:h="13816" w:hRule="exact" w:hSpace="180" w:wrap="around" w:vAnchor="page" w:hAnchor="page" w:x="391" w:y="1891"/>
        <w:spacing w:line="150" w:lineRule="exact"/>
        <w:rPr>
          <w:rFonts w:ascii="MetaMedium-Roman" w:hAnsi="MetaMedium-Roman"/>
          <w:sz w:val="10"/>
          <w:szCs w:val="10"/>
        </w:rPr>
      </w:pPr>
      <w:r>
        <w:rPr>
          <w:rFonts w:ascii="MetaMedium-Roman" w:hAnsi="MetaMedium-Roman"/>
          <w:sz w:val="10"/>
          <w:szCs w:val="10"/>
        </w:rPr>
        <w:t>Marie Warburg</w:t>
      </w:r>
    </w:p>
    <w:p w:rsidR="00D65F1B" w:rsidRPr="00A62E45" w:rsidRDefault="00D65F1B" w:rsidP="00D65F1B">
      <w:pPr>
        <w:framePr w:w="2779" w:h="13816" w:hRule="exact" w:hSpace="180" w:wrap="around" w:vAnchor="page" w:hAnchor="page" w:x="391" w:y="1891"/>
        <w:spacing w:line="150" w:lineRule="exact"/>
        <w:rPr>
          <w:rFonts w:ascii="MetaMedium-Roman" w:hAnsi="MetaMedium-Roman"/>
          <w:sz w:val="10"/>
          <w:szCs w:val="10"/>
        </w:rPr>
      </w:pPr>
      <w:r w:rsidRPr="00A62E45">
        <w:rPr>
          <w:rFonts w:ascii="MetaMedium-Roman" w:hAnsi="MetaMedium-Roman" w:cs="Arial"/>
          <w:sz w:val="10"/>
          <w:szCs w:val="10"/>
        </w:rPr>
        <w:t xml:space="preserve">Catherine </w:t>
      </w:r>
      <w:proofErr w:type="spellStart"/>
      <w:r w:rsidRPr="00A62E45">
        <w:rPr>
          <w:rFonts w:ascii="MetaMedium-Roman" w:hAnsi="MetaMedium-Roman" w:cs="Arial"/>
          <w:sz w:val="10"/>
          <w:szCs w:val="10"/>
        </w:rPr>
        <w:t>Zennström</w:t>
      </w:r>
      <w:proofErr w:type="spellEnd"/>
    </w:p>
    <w:p w:rsidR="00D65F1B" w:rsidRPr="00A62E45" w:rsidRDefault="00D65F1B" w:rsidP="00D65F1B">
      <w:pPr>
        <w:framePr w:w="2779" w:h="13816" w:hRule="exact" w:hSpace="180" w:wrap="around" w:vAnchor="page" w:hAnchor="page" w:x="391" w:y="1891"/>
        <w:spacing w:line="150" w:lineRule="exact"/>
        <w:rPr>
          <w:rFonts w:ascii="MetaMedium-Roman" w:hAnsi="MetaMedium-Roman"/>
          <w:sz w:val="10"/>
          <w:szCs w:val="10"/>
        </w:rPr>
      </w:pPr>
    </w:p>
    <w:p w:rsidR="003E3B47" w:rsidRDefault="003E3B47" w:rsidP="003E3B47">
      <w:pPr>
        <w:framePr w:w="2779" w:h="13816" w:hRule="exact" w:hSpace="180" w:wrap="around" w:vAnchor="page" w:hAnchor="page" w:x="391" w:y="1891"/>
        <w:spacing w:before="79" w:after="36" w:line="180" w:lineRule="exact"/>
      </w:pPr>
      <w:r>
        <w:fldChar w:fldCharType="end"/>
      </w:r>
    </w:p>
    <w:p w:rsidR="00A9515F" w:rsidRPr="00DD5929" w:rsidRDefault="00A9515F" w:rsidP="00A9515F">
      <w:pPr>
        <w:autoSpaceDE w:val="0"/>
        <w:autoSpaceDN w:val="0"/>
        <w:adjustRightInd w:val="0"/>
        <w:jc w:val="both"/>
        <w:rPr>
          <w:rFonts w:asciiTheme="majorBidi" w:hAnsiTheme="majorBidi" w:cstheme="majorBidi"/>
        </w:rPr>
      </w:pPr>
      <w:r w:rsidRPr="00DD5929">
        <w:rPr>
          <w:rFonts w:asciiTheme="majorBidi" w:hAnsiTheme="majorBidi" w:cstheme="majorBidi"/>
          <w:b/>
          <w:bCs/>
        </w:rPr>
        <w:t>Human Rights Watch Letter to Algerian Government</w:t>
      </w:r>
    </w:p>
    <w:p w:rsidR="00A9515F" w:rsidRPr="00DD5929" w:rsidRDefault="00A9515F" w:rsidP="00A9515F">
      <w:pPr>
        <w:autoSpaceDE w:val="0"/>
        <w:autoSpaceDN w:val="0"/>
        <w:adjustRightInd w:val="0"/>
        <w:jc w:val="both"/>
        <w:rPr>
          <w:rFonts w:asciiTheme="majorBidi" w:hAnsiTheme="majorBidi" w:cstheme="majorBidi"/>
        </w:rPr>
      </w:pPr>
    </w:p>
    <w:p w:rsidR="00A9515F" w:rsidRPr="00DD5929" w:rsidRDefault="00192391" w:rsidP="00A9515F">
      <w:pPr>
        <w:autoSpaceDE w:val="0"/>
        <w:autoSpaceDN w:val="0"/>
        <w:adjustRightInd w:val="0"/>
        <w:jc w:val="both"/>
        <w:rPr>
          <w:rFonts w:asciiTheme="majorBidi" w:hAnsiTheme="majorBidi" w:cstheme="majorBidi"/>
        </w:rPr>
      </w:pPr>
      <w:r>
        <w:rPr>
          <w:rFonts w:asciiTheme="majorBidi" w:hAnsiTheme="majorBidi" w:cstheme="majorBidi"/>
        </w:rPr>
        <w:t>November 13,</w:t>
      </w:r>
      <w:r w:rsidR="00A9515F">
        <w:rPr>
          <w:rFonts w:asciiTheme="majorBidi" w:hAnsiTheme="majorBidi" w:cstheme="majorBidi"/>
        </w:rPr>
        <w:t xml:space="preserve"> 2014</w:t>
      </w:r>
    </w:p>
    <w:p w:rsidR="00A9515F" w:rsidRPr="00DD5929" w:rsidRDefault="00A9515F" w:rsidP="00A9515F">
      <w:pPr>
        <w:autoSpaceDE w:val="0"/>
        <w:autoSpaceDN w:val="0"/>
        <w:adjustRightInd w:val="0"/>
        <w:jc w:val="both"/>
        <w:rPr>
          <w:rFonts w:asciiTheme="majorBidi" w:hAnsiTheme="majorBidi" w:cstheme="majorBidi"/>
        </w:rPr>
      </w:pPr>
    </w:p>
    <w:p w:rsidR="00A9515F" w:rsidRPr="00DD5929" w:rsidRDefault="00A9515F" w:rsidP="00A9515F">
      <w:pPr>
        <w:autoSpaceDE w:val="0"/>
        <w:autoSpaceDN w:val="0"/>
        <w:adjustRightInd w:val="0"/>
        <w:jc w:val="both"/>
        <w:rPr>
          <w:rFonts w:asciiTheme="majorBidi" w:hAnsiTheme="majorBidi" w:cstheme="majorBidi"/>
        </w:rPr>
      </w:pPr>
      <w:r w:rsidRPr="00DD5929">
        <w:rPr>
          <w:rFonts w:asciiTheme="majorBidi" w:hAnsiTheme="majorBidi" w:cstheme="majorBidi"/>
        </w:rPr>
        <w:t xml:space="preserve">His Excellency Mohamed </w:t>
      </w:r>
      <w:proofErr w:type="spellStart"/>
      <w:r w:rsidRPr="00DD5929">
        <w:rPr>
          <w:rFonts w:asciiTheme="majorBidi" w:hAnsiTheme="majorBidi" w:cstheme="majorBidi"/>
        </w:rPr>
        <w:t>Charfi</w:t>
      </w:r>
      <w:proofErr w:type="spellEnd"/>
    </w:p>
    <w:p w:rsidR="00A9515F" w:rsidRPr="00DD5929" w:rsidRDefault="00A9515F" w:rsidP="00A9515F">
      <w:pPr>
        <w:autoSpaceDE w:val="0"/>
        <w:autoSpaceDN w:val="0"/>
        <w:adjustRightInd w:val="0"/>
        <w:jc w:val="both"/>
        <w:rPr>
          <w:rFonts w:asciiTheme="majorBidi" w:hAnsiTheme="majorBidi" w:cstheme="majorBidi"/>
        </w:rPr>
      </w:pPr>
      <w:r w:rsidRPr="00DD5929">
        <w:rPr>
          <w:rFonts w:asciiTheme="majorBidi" w:hAnsiTheme="majorBidi" w:cstheme="majorBidi"/>
        </w:rPr>
        <w:t>Minister of Justice</w:t>
      </w:r>
    </w:p>
    <w:p w:rsidR="00A9515F" w:rsidRPr="00DD5929" w:rsidRDefault="00A9515F" w:rsidP="00A9515F">
      <w:pPr>
        <w:autoSpaceDE w:val="0"/>
        <w:autoSpaceDN w:val="0"/>
        <w:adjustRightInd w:val="0"/>
        <w:jc w:val="both"/>
        <w:rPr>
          <w:rFonts w:asciiTheme="majorBidi" w:hAnsiTheme="majorBidi" w:cstheme="majorBidi"/>
        </w:rPr>
      </w:pPr>
      <w:r w:rsidRPr="00DD5929">
        <w:rPr>
          <w:rFonts w:asciiTheme="majorBidi" w:hAnsiTheme="majorBidi" w:cstheme="majorBidi"/>
        </w:rPr>
        <w:t>Ministry of Justice</w:t>
      </w:r>
    </w:p>
    <w:p w:rsidR="00A9515F" w:rsidRPr="00DD5929" w:rsidRDefault="00A9515F" w:rsidP="00A9515F">
      <w:pPr>
        <w:autoSpaceDE w:val="0"/>
        <w:autoSpaceDN w:val="0"/>
        <w:adjustRightInd w:val="0"/>
        <w:rPr>
          <w:rFonts w:asciiTheme="majorBidi" w:hAnsiTheme="majorBidi" w:cstheme="majorBidi"/>
        </w:rPr>
      </w:pPr>
      <w:r w:rsidRPr="00DD5929">
        <w:rPr>
          <w:rFonts w:asciiTheme="majorBidi" w:hAnsiTheme="majorBidi" w:cstheme="majorBidi"/>
        </w:rPr>
        <w:t xml:space="preserve">8 place </w:t>
      </w:r>
      <w:proofErr w:type="spellStart"/>
      <w:r w:rsidRPr="00DD5929">
        <w:rPr>
          <w:rFonts w:asciiTheme="majorBidi" w:hAnsiTheme="majorBidi" w:cstheme="majorBidi"/>
        </w:rPr>
        <w:t>Bir</w:t>
      </w:r>
      <w:proofErr w:type="spellEnd"/>
      <w:r w:rsidRPr="00DD5929">
        <w:rPr>
          <w:rFonts w:asciiTheme="majorBidi" w:hAnsiTheme="majorBidi" w:cstheme="majorBidi"/>
        </w:rPr>
        <w:t xml:space="preserve"> </w:t>
      </w:r>
      <w:proofErr w:type="spellStart"/>
      <w:r w:rsidRPr="00DD5929">
        <w:rPr>
          <w:rFonts w:asciiTheme="majorBidi" w:hAnsiTheme="majorBidi" w:cstheme="majorBidi"/>
        </w:rPr>
        <w:t>Hakem</w:t>
      </w:r>
      <w:proofErr w:type="spellEnd"/>
      <w:r w:rsidRPr="00DD5929">
        <w:rPr>
          <w:rFonts w:asciiTheme="majorBidi" w:hAnsiTheme="majorBidi" w:cstheme="majorBidi"/>
        </w:rPr>
        <w:t>, El-</w:t>
      </w:r>
      <w:proofErr w:type="spellStart"/>
      <w:r w:rsidRPr="00DD5929">
        <w:rPr>
          <w:rFonts w:asciiTheme="majorBidi" w:hAnsiTheme="majorBidi" w:cstheme="majorBidi"/>
        </w:rPr>
        <w:t>Biar</w:t>
      </w:r>
      <w:proofErr w:type="spellEnd"/>
      <w:r w:rsidRPr="00DD5929">
        <w:rPr>
          <w:rFonts w:asciiTheme="majorBidi" w:hAnsiTheme="majorBidi" w:cstheme="majorBidi"/>
        </w:rPr>
        <w:t xml:space="preserve">, </w:t>
      </w:r>
      <w:proofErr w:type="gramStart"/>
      <w:r w:rsidRPr="00DD5929">
        <w:rPr>
          <w:rFonts w:asciiTheme="majorBidi" w:hAnsiTheme="majorBidi" w:cstheme="majorBidi"/>
        </w:rPr>
        <w:t>Algiers</w:t>
      </w:r>
      <w:proofErr w:type="gramEnd"/>
    </w:p>
    <w:p w:rsidR="00A9515F" w:rsidRPr="00DD5929" w:rsidRDefault="00A9515F" w:rsidP="00A9515F">
      <w:pPr>
        <w:autoSpaceDE w:val="0"/>
        <w:autoSpaceDN w:val="0"/>
        <w:adjustRightInd w:val="0"/>
        <w:jc w:val="both"/>
        <w:rPr>
          <w:rFonts w:asciiTheme="majorBidi" w:hAnsiTheme="majorBidi" w:cstheme="majorBidi"/>
        </w:rPr>
      </w:pPr>
      <w:proofErr w:type="gramStart"/>
      <w:r w:rsidRPr="00DD5929">
        <w:rPr>
          <w:rFonts w:asciiTheme="majorBidi" w:hAnsiTheme="majorBidi" w:cstheme="majorBidi"/>
        </w:rPr>
        <w:t>Fax :</w:t>
      </w:r>
      <w:proofErr w:type="gramEnd"/>
      <w:r w:rsidRPr="00DD5929">
        <w:rPr>
          <w:rFonts w:asciiTheme="majorBidi" w:hAnsiTheme="majorBidi" w:cstheme="majorBidi"/>
        </w:rPr>
        <w:t xml:space="preserve"> (213)021 92-17-01</w:t>
      </w:r>
    </w:p>
    <w:p w:rsidR="00A9515F" w:rsidRPr="00DD5929" w:rsidRDefault="00A9515F" w:rsidP="00A9515F">
      <w:pPr>
        <w:autoSpaceDE w:val="0"/>
        <w:autoSpaceDN w:val="0"/>
        <w:adjustRightInd w:val="0"/>
        <w:jc w:val="both"/>
        <w:rPr>
          <w:rFonts w:asciiTheme="majorBidi" w:hAnsiTheme="majorBidi" w:cstheme="majorBidi"/>
        </w:rPr>
      </w:pPr>
    </w:p>
    <w:p w:rsidR="00A9515F" w:rsidRPr="00DD5929" w:rsidRDefault="00A9515F" w:rsidP="00A9515F">
      <w:pPr>
        <w:pStyle w:val="Heading1"/>
        <w:pBdr>
          <w:bottom w:val="single" w:sz="6" w:space="0" w:color="AAAAAA"/>
        </w:pBdr>
        <w:spacing w:before="0"/>
        <w:rPr>
          <w:rFonts w:asciiTheme="majorBidi" w:hAnsiTheme="majorBidi" w:cstheme="majorBidi"/>
          <w:b w:val="0"/>
          <w:bCs w:val="0"/>
          <w:color w:val="000000"/>
          <w:sz w:val="24"/>
          <w:szCs w:val="24"/>
        </w:rPr>
      </w:pPr>
      <w:r w:rsidRPr="00DD5929">
        <w:rPr>
          <w:rFonts w:asciiTheme="majorBidi" w:hAnsiTheme="majorBidi" w:cstheme="majorBidi"/>
          <w:b w:val="0"/>
          <w:bCs w:val="0"/>
          <w:sz w:val="24"/>
          <w:szCs w:val="24"/>
        </w:rPr>
        <w:t>His Excellency</w:t>
      </w:r>
      <w:r w:rsidRPr="00DD5929">
        <w:rPr>
          <w:rFonts w:asciiTheme="majorBidi" w:hAnsiTheme="majorBidi" w:cstheme="majorBidi"/>
          <w:sz w:val="24"/>
          <w:szCs w:val="24"/>
        </w:rPr>
        <w:t xml:space="preserve"> </w:t>
      </w:r>
      <w:proofErr w:type="spellStart"/>
      <w:r w:rsidRPr="00DD5929">
        <w:rPr>
          <w:rFonts w:asciiTheme="majorBidi" w:hAnsiTheme="majorBidi" w:cstheme="majorBidi"/>
          <w:b w:val="0"/>
          <w:bCs w:val="0"/>
          <w:color w:val="000000"/>
          <w:sz w:val="24"/>
          <w:szCs w:val="24"/>
        </w:rPr>
        <w:t>Tayeb</w:t>
      </w:r>
      <w:proofErr w:type="spellEnd"/>
      <w:r w:rsidRPr="00DD5929">
        <w:rPr>
          <w:rFonts w:asciiTheme="majorBidi" w:hAnsiTheme="majorBidi" w:cstheme="majorBidi"/>
          <w:b w:val="0"/>
          <w:bCs w:val="0"/>
          <w:color w:val="000000"/>
          <w:sz w:val="24"/>
          <w:szCs w:val="24"/>
        </w:rPr>
        <w:t xml:space="preserve"> </w:t>
      </w:r>
      <w:proofErr w:type="spellStart"/>
      <w:r w:rsidRPr="00DD5929">
        <w:rPr>
          <w:rFonts w:asciiTheme="majorBidi" w:hAnsiTheme="majorBidi" w:cstheme="majorBidi"/>
          <w:b w:val="0"/>
          <w:bCs w:val="0"/>
          <w:color w:val="000000"/>
          <w:sz w:val="24"/>
          <w:szCs w:val="24"/>
        </w:rPr>
        <w:t>Belaiz</w:t>
      </w:r>
      <w:proofErr w:type="spellEnd"/>
    </w:p>
    <w:p w:rsidR="00A9515F" w:rsidRPr="00DD5929" w:rsidRDefault="00A9515F" w:rsidP="00A9515F">
      <w:pPr>
        <w:autoSpaceDE w:val="0"/>
        <w:autoSpaceDN w:val="0"/>
        <w:adjustRightInd w:val="0"/>
        <w:jc w:val="both"/>
        <w:rPr>
          <w:rFonts w:asciiTheme="majorBidi" w:hAnsiTheme="majorBidi" w:cstheme="majorBidi"/>
        </w:rPr>
      </w:pPr>
      <w:r w:rsidRPr="00DD5929">
        <w:rPr>
          <w:rFonts w:asciiTheme="majorBidi" w:hAnsiTheme="majorBidi" w:cstheme="majorBidi"/>
        </w:rPr>
        <w:t>Minister of Interior and Local Collectivities</w:t>
      </w:r>
    </w:p>
    <w:p w:rsidR="00A9515F" w:rsidRPr="00DD5929" w:rsidRDefault="00A9515F" w:rsidP="00A9515F">
      <w:pPr>
        <w:autoSpaceDE w:val="0"/>
        <w:autoSpaceDN w:val="0"/>
        <w:adjustRightInd w:val="0"/>
        <w:jc w:val="both"/>
        <w:rPr>
          <w:rFonts w:asciiTheme="majorBidi" w:hAnsiTheme="majorBidi" w:cstheme="majorBidi"/>
        </w:rPr>
      </w:pPr>
      <w:r w:rsidRPr="00DD5929">
        <w:rPr>
          <w:rFonts w:asciiTheme="majorBidi" w:hAnsiTheme="majorBidi" w:cstheme="majorBidi"/>
        </w:rPr>
        <w:t>Ministry of Interior and Local Collectivities</w:t>
      </w:r>
    </w:p>
    <w:p w:rsidR="00A9515F" w:rsidRPr="00DD5929" w:rsidRDefault="00A9515F" w:rsidP="00A9515F">
      <w:pPr>
        <w:autoSpaceDE w:val="0"/>
        <w:autoSpaceDN w:val="0"/>
        <w:adjustRightInd w:val="0"/>
        <w:jc w:val="both"/>
        <w:rPr>
          <w:rFonts w:asciiTheme="majorBidi" w:hAnsiTheme="majorBidi" w:cstheme="majorBidi"/>
          <w:lang w:val="fr-FR"/>
        </w:rPr>
      </w:pPr>
      <w:r w:rsidRPr="00DD5929">
        <w:rPr>
          <w:rFonts w:asciiTheme="majorBidi" w:hAnsiTheme="majorBidi" w:cstheme="majorBidi"/>
          <w:lang w:val="fr-FR"/>
        </w:rPr>
        <w:t xml:space="preserve">Palais du gouvernement, 01 Rue Dr. </w:t>
      </w:r>
      <w:proofErr w:type="spellStart"/>
      <w:r w:rsidRPr="00DD5929">
        <w:rPr>
          <w:rFonts w:asciiTheme="majorBidi" w:hAnsiTheme="majorBidi" w:cstheme="majorBidi"/>
          <w:lang w:val="fr-FR"/>
        </w:rPr>
        <w:t>Saadane</w:t>
      </w:r>
      <w:proofErr w:type="spellEnd"/>
      <w:r w:rsidRPr="00DD5929">
        <w:rPr>
          <w:rFonts w:asciiTheme="majorBidi" w:hAnsiTheme="majorBidi" w:cstheme="majorBidi"/>
          <w:lang w:val="fr-FR"/>
        </w:rPr>
        <w:t xml:space="preserve">, </w:t>
      </w:r>
      <w:proofErr w:type="spellStart"/>
      <w:r w:rsidRPr="00DD5929">
        <w:rPr>
          <w:rFonts w:asciiTheme="majorBidi" w:hAnsiTheme="majorBidi" w:cstheme="majorBidi"/>
          <w:lang w:val="fr-FR"/>
        </w:rPr>
        <w:t>Algiers</w:t>
      </w:r>
      <w:proofErr w:type="spellEnd"/>
      <w:r w:rsidRPr="00DD5929">
        <w:rPr>
          <w:rFonts w:asciiTheme="majorBidi" w:hAnsiTheme="majorBidi" w:cstheme="majorBidi"/>
          <w:lang w:val="fr-FR"/>
        </w:rPr>
        <w:t xml:space="preserve"> </w:t>
      </w:r>
    </w:p>
    <w:p w:rsidR="00A9515F" w:rsidRPr="00DD5929" w:rsidRDefault="00A9515F" w:rsidP="00A9515F">
      <w:pPr>
        <w:autoSpaceDE w:val="0"/>
        <w:autoSpaceDN w:val="0"/>
        <w:adjustRightInd w:val="0"/>
        <w:jc w:val="both"/>
        <w:rPr>
          <w:rFonts w:asciiTheme="majorBidi" w:hAnsiTheme="majorBidi" w:cstheme="majorBidi"/>
          <w:lang w:val="fr-FR"/>
        </w:rPr>
      </w:pPr>
    </w:p>
    <w:p w:rsidR="00A9515F" w:rsidRPr="00DD5929" w:rsidRDefault="00A9515F" w:rsidP="00A9515F">
      <w:pPr>
        <w:autoSpaceDE w:val="0"/>
        <w:autoSpaceDN w:val="0"/>
        <w:adjustRightInd w:val="0"/>
        <w:jc w:val="both"/>
        <w:rPr>
          <w:rFonts w:asciiTheme="majorBidi" w:hAnsiTheme="majorBidi" w:cstheme="majorBidi"/>
          <w:lang w:val="fr-FR"/>
        </w:rPr>
      </w:pPr>
    </w:p>
    <w:p w:rsidR="00A9515F" w:rsidRPr="00DD5929" w:rsidRDefault="00A9515F" w:rsidP="00A9515F">
      <w:pPr>
        <w:autoSpaceDE w:val="0"/>
        <w:autoSpaceDN w:val="0"/>
        <w:adjustRightInd w:val="0"/>
        <w:jc w:val="both"/>
        <w:rPr>
          <w:rFonts w:asciiTheme="majorBidi" w:hAnsiTheme="majorBidi" w:cstheme="majorBidi"/>
        </w:rPr>
      </w:pPr>
      <w:r w:rsidRPr="00DD5929">
        <w:rPr>
          <w:rFonts w:asciiTheme="majorBidi" w:hAnsiTheme="majorBidi" w:cstheme="majorBidi"/>
        </w:rPr>
        <w:t xml:space="preserve">Dear Minister </w:t>
      </w:r>
      <w:proofErr w:type="spellStart"/>
      <w:r w:rsidRPr="00DD5929">
        <w:rPr>
          <w:rFonts w:asciiTheme="majorBidi" w:hAnsiTheme="majorBidi" w:cstheme="majorBidi"/>
        </w:rPr>
        <w:t>Charfi</w:t>
      </w:r>
      <w:proofErr w:type="spellEnd"/>
      <w:r w:rsidRPr="00DD5929">
        <w:rPr>
          <w:rFonts w:asciiTheme="majorBidi" w:hAnsiTheme="majorBidi" w:cstheme="majorBidi"/>
        </w:rPr>
        <w:t xml:space="preserve"> and Minister </w:t>
      </w:r>
      <w:proofErr w:type="spellStart"/>
      <w:r w:rsidRPr="00DD5929">
        <w:rPr>
          <w:rFonts w:asciiTheme="majorBidi" w:hAnsiTheme="majorBidi" w:cstheme="majorBidi"/>
        </w:rPr>
        <w:t>Belaiz</w:t>
      </w:r>
      <w:proofErr w:type="spellEnd"/>
      <w:r w:rsidRPr="00DD5929">
        <w:rPr>
          <w:rFonts w:asciiTheme="majorBidi" w:hAnsiTheme="majorBidi" w:cstheme="majorBidi"/>
        </w:rPr>
        <w:t>,</w:t>
      </w:r>
    </w:p>
    <w:p w:rsidR="00A9515F" w:rsidRPr="00DD5929" w:rsidRDefault="00A9515F" w:rsidP="00A9515F">
      <w:pPr>
        <w:autoSpaceDE w:val="0"/>
        <w:autoSpaceDN w:val="0"/>
        <w:adjustRightInd w:val="0"/>
        <w:jc w:val="both"/>
        <w:rPr>
          <w:rFonts w:asciiTheme="majorBidi" w:hAnsiTheme="majorBidi" w:cstheme="majorBidi"/>
        </w:rPr>
      </w:pPr>
    </w:p>
    <w:p w:rsidR="00A9515F" w:rsidRPr="00DD5929" w:rsidRDefault="00A9515F" w:rsidP="00A9515F">
      <w:pPr>
        <w:autoSpaceDE w:val="0"/>
        <w:autoSpaceDN w:val="0"/>
        <w:adjustRightInd w:val="0"/>
        <w:jc w:val="both"/>
        <w:rPr>
          <w:rFonts w:asciiTheme="majorBidi" w:hAnsiTheme="majorBidi" w:cstheme="majorBidi"/>
        </w:rPr>
      </w:pPr>
      <w:r w:rsidRPr="00DD5929">
        <w:rPr>
          <w:rFonts w:asciiTheme="majorBidi" w:hAnsiTheme="majorBidi" w:cstheme="majorBidi"/>
        </w:rPr>
        <w:t xml:space="preserve">I write to request information about the response of the Algerian authorities to allegations of torture and other ill-treatment of detainees by police in November 2013 in </w:t>
      </w:r>
      <w:proofErr w:type="spellStart"/>
      <w:r w:rsidRPr="00DD5929">
        <w:rPr>
          <w:rFonts w:asciiTheme="majorBidi" w:hAnsiTheme="majorBidi" w:cstheme="majorBidi"/>
        </w:rPr>
        <w:t>Guerrara</w:t>
      </w:r>
      <w:proofErr w:type="spellEnd"/>
      <w:r w:rsidRPr="00DD5929">
        <w:rPr>
          <w:rFonts w:asciiTheme="majorBidi" w:hAnsiTheme="majorBidi" w:cstheme="majorBidi"/>
        </w:rPr>
        <w:t xml:space="preserve">, a town in the </w:t>
      </w:r>
      <w:proofErr w:type="spellStart"/>
      <w:r w:rsidRPr="00DD5929">
        <w:rPr>
          <w:rFonts w:asciiTheme="majorBidi" w:hAnsiTheme="majorBidi" w:cstheme="majorBidi"/>
        </w:rPr>
        <w:t>wilaya</w:t>
      </w:r>
      <w:proofErr w:type="spellEnd"/>
      <w:r w:rsidRPr="00DD5929">
        <w:rPr>
          <w:rFonts w:asciiTheme="majorBidi" w:hAnsiTheme="majorBidi" w:cstheme="majorBidi"/>
        </w:rPr>
        <w:t xml:space="preserve"> of </w:t>
      </w:r>
      <w:proofErr w:type="spellStart"/>
      <w:r w:rsidRPr="00DD5929">
        <w:rPr>
          <w:rFonts w:asciiTheme="majorBidi" w:hAnsiTheme="majorBidi" w:cstheme="majorBidi"/>
        </w:rPr>
        <w:t>Ghardaia</w:t>
      </w:r>
      <w:proofErr w:type="spellEnd"/>
      <w:r w:rsidRPr="00DD5929">
        <w:rPr>
          <w:rFonts w:asciiTheme="majorBidi" w:hAnsiTheme="majorBidi" w:cstheme="majorBidi"/>
        </w:rPr>
        <w:t>.</w:t>
      </w:r>
    </w:p>
    <w:p w:rsidR="00A9515F" w:rsidRPr="00DD5929" w:rsidRDefault="00A9515F" w:rsidP="00A9515F">
      <w:pPr>
        <w:autoSpaceDE w:val="0"/>
        <w:autoSpaceDN w:val="0"/>
        <w:adjustRightInd w:val="0"/>
        <w:jc w:val="both"/>
        <w:rPr>
          <w:rFonts w:asciiTheme="majorBidi" w:hAnsiTheme="majorBidi" w:cstheme="majorBidi"/>
        </w:rPr>
      </w:pPr>
    </w:p>
    <w:p w:rsidR="00A9515F" w:rsidRPr="00DD5929" w:rsidRDefault="00A9515F" w:rsidP="00A9515F">
      <w:pPr>
        <w:autoSpaceDE w:val="0"/>
        <w:autoSpaceDN w:val="0"/>
        <w:adjustRightInd w:val="0"/>
        <w:jc w:val="both"/>
        <w:rPr>
          <w:rFonts w:asciiTheme="majorBidi" w:hAnsiTheme="majorBidi" w:cstheme="majorBidi"/>
        </w:rPr>
      </w:pPr>
      <w:r w:rsidRPr="00DD5929">
        <w:rPr>
          <w:rFonts w:asciiTheme="majorBidi" w:hAnsiTheme="majorBidi" w:cstheme="majorBidi"/>
        </w:rPr>
        <w:t>Human Rights Watch has</w:t>
      </w:r>
      <w:r w:rsidRPr="00DD5929">
        <w:rPr>
          <w:rFonts w:asciiTheme="majorBidi" w:hAnsiTheme="majorBidi" w:cstheme="majorBidi"/>
          <w:lang w:eastAsia="ja-JP"/>
        </w:rPr>
        <w:t xml:space="preserve"> received allegations that police officers tortured and otherwise seriously abused nine men from the </w:t>
      </w:r>
      <w:proofErr w:type="spellStart"/>
      <w:r w:rsidRPr="00DD5929">
        <w:rPr>
          <w:rFonts w:asciiTheme="majorBidi" w:hAnsiTheme="majorBidi" w:cstheme="majorBidi"/>
          <w:lang w:eastAsia="ja-JP"/>
        </w:rPr>
        <w:t>Mozabite</w:t>
      </w:r>
      <w:proofErr w:type="spellEnd"/>
      <w:r w:rsidRPr="00DD5929">
        <w:rPr>
          <w:rFonts w:asciiTheme="majorBidi" w:hAnsiTheme="majorBidi" w:cstheme="majorBidi"/>
          <w:lang w:eastAsia="ja-JP"/>
        </w:rPr>
        <w:t xml:space="preserve"> community in </w:t>
      </w:r>
      <w:proofErr w:type="spellStart"/>
      <w:r w:rsidRPr="00DD5929">
        <w:rPr>
          <w:rFonts w:asciiTheme="majorBidi" w:hAnsiTheme="majorBidi" w:cstheme="majorBidi"/>
          <w:lang w:eastAsia="ja-JP"/>
        </w:rPr>
        <w:t>Guerrara</w:t>
      </w:r>
      <w:proofErr w:type="spellEnd"/>
      <w:r w:rsidRPr="00DD5929">
        <w:rPr>
          <w:rFonts w:asciiTheme="majorBidi" w:hAnsiTheme="majorBidi" w:cstheme="majorBidi"/>
          <w:lang w:eastAsia="ja-JP"/>
        </w:rPr>
        <w:t xml:space="preserve"> following their </w:t>
      </w:r>
      <w:r w:rsidRPr="00DD5929">
        <w:rPr>
          <w:rFonts w:asciiTheme="majorBidi" w:hAnsiTheme="majorBidi" w:cstheme="majorBidi"/>
          <w:shd w:val="clear" w:color="auto" w:fill="FFFFFF"/>
        </w:rPr>
        <w:t xml:space="preserve">arrest on November 24, 2013 at the time of intercommunal clashes in the town. </w:t>
      </w:r>
      <w:r w:rsidRPr="00DD5929">
        <w:rPr>
          <w:rFonts w:asciiTheme="majorBidi" w:hAnsiTheme="majorBidi" w:cstheme="majorBidi"/>
          <w:lang w:eastAsia="ja-JP"/>
        </w:rPr>
        <w:t xml:space="preserve">The purpose of this letter is to present our preliminary findings on this incident and invite your responses and comments, as we wish </w:t>
      </w:r>
      <w:r w:rsidRPr="00DD5929">
        <w:rPr>
          <w:rFonts w:asciiTheme="majorBidi" w:hAnsiTheme="majorBidi" w:cstheme="majorBidi"/>
        </w:rPr>
        <w:t>to ensure that our press releases and other public communications about this matter are accurate and also reflect official information and perspectives. In order to ensure this, we need to r</w:t>
      </w:r>
      <w:r w:rsidR="00192391">
        <w:rPr>
          <w:rFonts w:asciiTheme="majorBidi" w:hAnsiTheme="majorBidi" w:cstheme="majorBidi"/>
        </w:rPr>
        <w:t>eceive your responses by November 30</w:t>
      </w:r>
      <w:r w:rsidRPr="00DD5929">
        <w:rPr>
          <w:rFonts w:asciiTheme="majorBidi" w:hAnsiTheme="majorBidi" w:cstheme="majorBidi"/>
        </w:rPr>
        <w:t>, 2014.</w:t>
      </w:r>
      <w:r w:rsidRPr="00DD5929" w:rsidDel="00BC665E">
        <w:rPr>
          <w:rFonts w:asciiTheme="majorBidi" w:hAnsiTheme="majorBidi" w:cstheme="majorBidi"/>
          <w:lang w:eastAsia="ja-JP"/>
        </w:rPr>
        <w:t xml:space="preserve"> </w:t>
      </w:r>
    </w:p>
    <w:p w:rsidR="00A9515F" w:rsidRPr="00DD5929" w:rsidRDefault="00A9515F" w:rsidP="00A9515F">
      <w:pPr>
        <w:autoSpaceDE w:val="0"/>
        <w:autoSpaceDN w:val="0"/>
        <w:adjustRightInd w:val="0"/>
        <w:jc w:val="both"/>
        <w:rPr>
          <w:rFonts w:asciiTheme="majorBidi" w:hAnsiTheme="majorBidi" w:cstheme="majorBidi"/>
          <w:shd w:val="clear" w:color="auto" w:fill="FFFFFF"/>
        </w:rPr>
      </w:pPr>
      <w:r w:rsidRPr="00DD5929">
        <w:rPr>
          <w:rFonts w:asciiTheme="majorBidi" w:hAnsiTheme="majorBidi" w:cstheme="majorBidi"/>
        </w:rPr>
        <w:br/>
      </w:r>
      <w:r w:rsidRPr="00DD5929">
        <w:rPr>
          <w:rFonts w:asciiTheme="majorBidi" w:hAnsiTheme="majorBidi" w:cstheme="majorBidi"/>
          <w:shd w:val="clear" w:color="auto" w:fill="FFFFFF"/>
        </w:rPr>
        <w:t xml:space="preserve">The nine men who allege that police tortured and abused them filed a complaint detailing their experiences in police custody before the prosecutor of the First Instance Tribunal in </w:t>
      </w:r>
      <w:proofErr w:type="spellStart"/>
      <w:r w:rsidRPr="00DD5929">
        <w:rPr>
          <w:rFonts w:asciiTheme="majorBidi" w:hAnsiTheme="majorBidi" w:cstheme="majorBidi"/>
          <w:shd w:val="clear" w:color="auto" w:fill="FFFFFF"/>
        </w:rPr>
        <w:t>Ghardaia</w:t>
      </w:r>
      <w:proofErr w:type="spellEnd"/>
      <w:r w:rsidRPr="00DD5929">
        <w:rPr>
          <w:rFonts w:asciiTheme="majorBidi" w:hAnsiTheme="majorBidi" w:cstheme="majorBidi"/>
          <w:shd w:val="clear" w:color="auto" w:fill="FFFFFF"/>
        </w:rPr>
        <w:t xml:space="preserve"> on December 16, 2013. To date, however, we are unaware that the general prosecutor has opened any investigation into these allegations, despite a follow up complaint that the same victims filed in August 2014. </w:t>
      </w:r>
    </w:p>
    <w:p w:rsidR="00A9515F" w:rsidRPr="00DD5929" w:rsidRDefault="00A9515F" w:rsidP="00A9515F">
      <w:pPr>
        <w:autoSpaceDE w:val="0"/>
        <w:autoSpaceDN w:val="0"/>
        <w:adjustRightInd w:val="0"/>
        <w:jc w:val="both"/>
        <w:rPr>
          <w:rFonts w:asciiTheme="majorBidi" w:hAnsiTheme="majorBidi" w:cstheme="majorBidi"/>
          <w:shd w:val="clear" w:color="auto" w:fill="FFFFFF"/>
        </w:rPr>
      </w:pPr>
    </w:p>
    <w:p w:rsidR="00A9515F" w:rsidRPr="00DD5929" w:rsidRDefault="00A9515F" w:rsidP="00A9515F">
      <w:pPr>
        <w:autoSpaceDE w:val="0"/>
        <w:autoSpaceDN w:val="0"/>
        <w:adjustRightInd w:val="0"/>
        <w:jc w:val="both"/>
        <w:rPr>
          <w:rFonts w:asciiTheme="majorBidi" w:hAnsiTheme="majorBidi" w:cstheme="majorBidi"/>
        </w:rPr>
      </w:pPr>
      <w:r w:rsidRPr="00DD5929">
        <w:rPr>
          <w:rFonts w:asciiTheme="majorBidi" w:hAnsiTheme="majorBidi" w:cstheme="majorBidi"/>
          <w:shd w:val="clear" w:color="auto" w:fill="FFFFFF"/>
        </w:rPr>
        <w:t xml:space="preserve">As you will be aware, </w:t>
      </w:r>
      <w:r w:rsidRPr="00DD5929">
        <w:rPr>
          <w:rFonts w:asciiTheme="majorBidi" w:hAnsiTheme="majorBidi" w:cstheme="majorBidi"/>
        </w:rPr>
        <w:t xml:space="preserve">violent clashes broke out in the Hay Mahmoud area of </w:t>
      </w:r>
      <w:proofErr w:type="spellStart"/>
      <w:r w:rsidRPr="00DD5929">
        <w:rPr>
          <w:rFonts w:asciiTheme="majorBidi" w:hAnsiTheme="majorBidi" w:cstheme="majorBidi"/>
        </w:rPr>
        <w:t>Guerrara</w:t>
      </w:r>
      <w:proofErr w:type="spellEnd"/>
      <w:r w:rsidRPr="00DD5929">
        <w:rPr>
          <w:rFonts w:asciiTheme="majorBidi" w:hAnsiTheme="majorBidi" w:cstheme="majorBidi"/>
        </w:rPr>
        <w:t xml:space="preserve"> on November 24, 2013 between members of the </w:t>
      </w:r>
      <w:proofErr w:type="spellStart"/>
      <w:r w:rsidRPr="00DD5929">
        <w:rPr>
          <w:rFonts w:asciiTheme="majorBidi" w:hAnsiTheme="majorBidi" w:cstheme="majorBidi"/>
        </w:rPr>
        <w:t>Mozabite</w:t>
      </w:r>
      <w:proofErr w:type="spellEnd"/>
      <w:r w:rsidRPr="00DD5929">
        <w:rPr>
          <w:rFonts w:asciiTheme="majorBidi" w:hAnsiTheme="majorBidi" w:cstheme="majorBidi"/>
        </w:rPr>
        <w:t xml:space="preserve"> and Arabic communities following a football game between rival teams with supporters in those communities, and continued for two days. The violence </w:t>
      </w:r>
      <w:r w:rsidRPr="00DD5929">
        <w:rPr>
          <w:rFonts w:asciiTheme="majorBidi" w:hAnsiTheme="majorBidi" w:cstheme="majorBidi"/>
        </w:rPr>
        <w:lastRenderedPageBreak/>
        <w:t xml:space="preserve">resulted in the death of Mohamed </w:t>
      </w:r>
      <w:proofErr w:type="spellStart"/>
      <w:r w:rsidRPr="00DD5929">
        <w:rPr>
          <w:rFonts w:asciiTheme="majorBidi" w:hAnsiTheme="majorBidi" w:cstheme="majorBidi"/>
        </w:rPr>
        <w:t>Abderrahmani</w:t>
      </w:r>
      <w:proofErr w:type="spellEnd"/>
      <w:r w:rsidRPr="00DD5929">
        <w:rPr>
          <w:rFonts w:asciiTheme="majorBidi" w:hAnsiTheme="majorBidi" w:cstheme="majorBidi"/>
        </w:rPr>
        <w:t xml:space="preserve">, 30, a </w:t>
      </w:r>
      <w:proofErr w:type="spellStart"/>
      <w:r w:rsidRPr="00DD5929">
        <w:rPr>
          <w:rFonts w:asciiTheme="majorBidi" w:hAnsiTheme="majorBidi" w:cstheme="majorBidi"/>
        </w:rPr>
        <w:t>Mozabite</w:t>
      </w:r>
      <w:proofErr w:type="spellEnd"/>
      <w:r w:rsidRPr="00DD5929">
        <w:rPr>
          <w:rFonts w:asciiTheme="majorBidi" w:hAnsiTheme="majorBidi" w:cstheme="majorBidi"/>
        </w:rPr>
        <w:t xml:space="preserve">, and caused damage to private and public buildings.  </w:t>
      </w:r>
    </w:p>
    <w:p w:rsidR="00A9515F" w:rsidRPr="00DD5929" w:rsidRDefault="00A9515F" w:rsidP="00A9515F">
      <w:pPr>
        <w:autoSpaceDE w:val="0"/>
        <w:autoSpaceDN w:val="0"/>
        <w:adjustRightInd w:val="0"/>
        <w:jc w:val="both"/>
        <w:rPr>
          <w:rFonts w:asciiTheme="majorBidi" w:hAnsiTheme="majorBidi" w:cstheme="majorBidi"/>
        </w:rPr>
      </w:pPr>
    </w:p>
    <w:p w:rsidR="00A9515F" w:rsidRPr="00DD5929" w:rsidRDefault="00A9515F" w:rsidP="00A9515F">
      <w:pPr>
        <w:autoSpaceDE w:val="0"/>
        <w:autoSpaceDN w:val="0"/>
        <w:adjustRightInd w:val="0"/>
        <w:jc w:val="both"/>
        <w:rPr>
          <w:rFonts w:asciiTheme="majorBidi" w:hAnsiTheme="majorBidi" w:cstheme="majorBidi"/>
        </w:rPr>
      </w:pPr>
      <w:r w:rsidRPr="00DD5929">
        <w:rPr>
          <w:rFonts w:asciiTheme="majorBidi" w:hAnsiTheme="majorBidi" w:cstheme="majorBidi"/>
        </w:rPr>
        <w:t xml:space="preserve">According to witnesses and local human rights activists interviewed by Human Rights Watch, the police rounded up hundreds of men from the </w:t>
      </w:r>
      <w:proofErr w:type="spellStart"/>
      <w:r w:rsidRPr="00DD5929">
        <w:rPr>
          <w:rFonts w:asciiTheme="majorBidi" w:hAnsiTheme="majorBidi" w:cstheme="majorBidi"/>
        </w:rPr>
        <w:t>Mozabite</w:t>
      </w:r>
      <w:proofErr w:type="spellEnd"/>
      <w:r w:rsidRPr="00DD5929">
        <w:rPr>
          <w:rFonts w:asciiTheme="majorBidi" w:hAnsiTheme="majorBidi" w:cstheme="majorBidi"/>
        </w:rPr>
        <w:t xml:space="preserve"> community and took them to the police headquarters in </w:t>
      </w:r>
      <w:proofErr w:type="spellStart"/>
      <w:r w:rsidRPr="00DD5929">
        <w:rPr>
          <w:rFonts w:asciiTheme="majorBidi" w:hAnsiTheme="majorBidi" w:cstheme="majorBidi"/>
        </w:rPr>
        <w:t>Guerrara</w:t>
      </w:r>
      <w:proofErr w:type="spellEnd"/>
      <w:r w:rsidRPr="00DD5929">
        <w:rPr>
          <w:rFonts w:asciiTheme="majorBidi" w:hAnsiTheme="majorBidi" w:cstheme="majorBidi"/>
        </w:rPr>
        <w:t xml:space="preserve"> on November 24. Human Rights Watch has also interviewed some of those the police detained, who allege that police officers subjected to torture and other ill-treatment while transporting them to and after their arrival at the police headquarters. They say police officers forced them to strip naked, beat them and subjected some to serious sexual abuse, including </w:t>
      </w:r>
      <w:proofErr w:type="spellStart"/>
      <w:r w:rsidRPr="00DD5929">
        <w:rPr>
          <w:rFonts w:asciiTheme="majorBidi" w:hAnsiTheme="majorBidi" w:cstheme="majorBidi"/>
        </w:rPr>
        <w:t>sodomization</w:t>
      </w:r>
      <w:proofErr w:type="spellEnd"/>
      <w:r w:rsidRPr="00DD5929">
        <w:rPr>
          <w:rFonts w:asciiTheme="majorBidi" w:hAnsiTheme="majorBidi" w:cstheme="majorBidi"/>
        </w:rPr>
        <w:t xml:space="preserve">. </w:t>
      </w:r>
    </w:p>
    <w:p w:rsidR="00A9515F" w:rsidRPr="00DD5929" w:rsidRDefault="00A9515F" w:rsidP="00A9515F">
      <w:pPr>
        <w:rPr>
          <w:rFonts w:asciiTheme="majorBidi" w:hAnsiTheme="majorBidi" w:cstheme="majorBidi"/>
        </w:rPr>
      </w:pPr>
    </w:p>
    <w:p w:rsidR="00A9515F" w:rsidRDefault="00A9515F" w:rsidP="00A9515F">
      <w:pPr>
        <w:rPr>
          <w:rFonts w:asciiTheme="majorBidi" w:hAnsiTheme="majorBidi" w:cstheme="majorBidi"/>
        </w:rPr>
      </w:pPr>
      <w:proofErr w:type="spellStart"/>
      <w:r w:rsidRPr="00DD5929">
        <w:rPr>
          <w:rFonts w:asciiTheme="majorBidi" w:hAnsiTheme="majorBidi" w:cstheme="majorBidi"/>
        </w:rPr>
        <w:t>Soufiane</w:t>
      </w:r>
      <w:proofErr w:type="spellEnd"/>
      <w:r w:rsidRPr="00DD5929">
        <w:rPr>
          <w:rFonts w:asciiTheme="majorBidi" w:hAnsiTheme="majorBidi" w:cstheme="majorBidi"/>
        </w:rPr>
        <w:t xml:space="preserve"> </w:t>
      </w:r>
      <w:proofErr w:type="spellStart"/>
      <w:r w:rsidRPr="00DD5929">
        <w:rPr>
          <w:rFonts w:asciiTheme="majorBidi" w:hAnsiTheme="majorBidi" w:cstheme="majorBidi"/>
        </w:rPr>
        <w:t>Gorri</w:t>
      </w:r>
      <w:proofErr w:type="spellEnd"/>
      <w:r w:rsidRPr="00DD5929">
        <w:rPr>
          <w:rFonts w:asciiTheme="majorBidi" w:hAnsiTheme="majorBidi" w:cstheme="majorBidi"/>
        </w:rPr>
        <w:t xml:space="preserve">, aged 22, told Human Rights Watch that he left his house at about 11 am on November 24 to buy bread in the Sheikh Mohamed neighborhood of </w:t>
      </w:r>
      <w:proofErr w:type="spellStart"/>
      <w:r w:rsidRPr="00DD5929">
        <w:rPr>
          <w:rFonts w:asciiTheme="majorBidi" w:hAnsiTheme="majorBidi" w:cstheme="majorBidi"/>
        </w:rPr>
        <w:t>Guerrara</w:t>
      </w:r>
      <w:proofErr w:type="spellEnd"/>
      <w:r w:rsidRPr="00DD5929">
        <w:rPr>
          <w:rFonts w:asciiTheme="majorBidi" w:hAnsiTheme="majorBidi" w:cstheme="majorBidi"/>
        </w:rPr>
        <w:t xml:space="preserve"> city, and that he saw several cars and shops being burned or ransacked amid continuing clashes, in which he did not participate. He said that two police officers in black uniforms approached and beat him on his back with a baton, then forced him into a white Nissan sports utility vehicle which contained two other men they had arrested, and then took them to the police headquarters. There, he said, the police put all those they had detained in a courtyard and subjected them to abuse. He told Human Rights Watch:</w:t>
      </w:r>
    </w:p>
    <w:p w:rsidR="00A9515F" w:rsidRPr="00DD5929" w:rsidRDefault="00A9515F" w:rsidP="00A9515F">
      <w:pPr>
        <w:rPr>
          <w:rFonts w:asciiTheme="majorBidi" w:hAnsiTheme="majorBidi" w:cstheme="majorBidi"/>
        </w:rPr>
      </w:pPr>
    </w:p>
    <w:p w:rsidR="00A9515F" w:rsidRDefault="00A9515F" w:rsidP="00A9515F">
      <w:pPr>
        <w:ind w:left="720"/>
        <w:rPr>
          <w:rFonts w:asciiTheme="majorBidi" w:hAnsiTheme="majorBidi" w:cstheme="majorBidi"/>
        </w:rPr>
      </w:pPr>
      <w:r w:rsidRPr="00DD5929">
        <w:rPr>
          <w:rFonts w:asciiTheme="majorBidi" w:hAnsiTheme="majorBidi" w:cstheme="majorBidi"/>
        </w:rPr>
        <w:t>When we were in the courtyard, the policemen took our phones and told us to put down our pants. I could not understand the first time because I suffer from a hearing problem. When one of the policemen saw that I did not do what he asked for, he started beating me with a baton on my back and spine. I told him I did not understand what he said. Then, he hit me again.  They were cursing on us.  They were 15 or 25 policemen inside the courtyard, among which four or five in plainclothes. They were writing down our names and ages. When it was my turn one policeman asked me if I had a sister. He told me if I don’t tell him the truth he will beat me. When I said yes, he told me to bring her so they can rape her. We stayed there between 1h 30 pm to 5h 30 pm. We were forced to put up our shirts and put down our pants, turn to the wall on our knees and hold up our arms. We were staying in that position naked.</w:t>
      </w:r>
    </w:p>
    <w:p w:rsidR="00A9515F" w:rsidRPr="00DD5929" w:rsidRDefault="00A9515F" w:rsidP="00A9515F">
      <w:pPr>
        <w:ind w:left="720"/>
        <w:rPr>
          <w:rFonts w:asciiTheme="majorBidi" w:hAnsiTheme="majorBidi" w:cstheme="majorBidi"/>
        </w:rPr>
      </w:pPr>
    </w:p>
    <w:p w:rsidR="00A9515F" w:rsidRDefault="00A9515F" w:rsidP="00A9515F">
      <w:pPr>
        <w:ind w:left="720"/>
        <w:rPr>
          <w:rFonts w:asciiTheme="majorBidi" w:hAnsiTheme="majorBidi" w:cstheme="majorBidi"/>
        </w:rPr>
      </w:pPr>
      <w:r w:rsidRPr="00DD5929">
        <w:rPr>
          <w:rFonts w:asciiTheme="majorBidi" w:hAnsiTheme="majorBidi" w:cstheme="majorBidi"/>
        </w:rPr>
        <w:t>In the courtyard, I was sitting on my knees facing the wall and I heard someone say to</w:t>
      </w:r>
      <w:r w:rsidR="00424060">
        <w:rPr>
          <w:rFonts w:asciiTheme="majorBidi" w:hAnsiTheme="majorBidi" w:cstheme="majorBidi"/>
        </w:rPr>
        <w:t xml:space="preserve"> detainees: ‘</w:t>
      </w:r>
      <w:r w:rsidRPr="00DD5929">
        <w:rPr>
          <w:rFonts w:asciiTheme="majorBidi" w:hAnsiTheme="majorBidi" w:cstheme="majorBidi"/>
        </w:rPr>
        <w:t>Now take of</w:t>
      </w:r>
      <w:r w:rsidR="00424060">
        <w:rPr>
          <w:rFonts w:asciiTheme="majorBidi" w:hAnsiTheme="majorBidi" w:cstheme="majorBidi"/>
        </w:rPr>
        <w:t xml:space="preserve">f your pants and each one fuck </w:t>
      </w:r>
      <w:r w:rsidRPr="00DD5929">
        <w:rPr>
          <w:rFonts w:asciiTheme="majorBidi" w:hAnsiTheme="majorBidi" w:cstheme="majorBidi"/>
        </w:rPr>
        <w:t>the other’. I turned and looked. They were 10 detainees brought by policemen. They refused, and then police beat them.</w:t>
      </w:r>
    </w:p>
    <w:p w:rsidR="00A9515F" w:rsidRPr="00DD5929" w:rsidRDefault="00A9515F" w:rsidP="00A9515F">
      <w:pPr>
        <w:ind w:left="720"/>
        <w:rPr>
          <w:rFonts w:asciiTheme="majorBidi" w:hAnsiTheme="majorBidi" w:cstheme="majorBidi"/>
        </w:rPr>
      </w:pPr>
    </w:p>
    <w:p w:rsidR="00A9515F" w:rsidRDefault="00A9515F" w:rsidP="00A9515F">
      <w:pPr>
        <w:ind w:left="720"/>
        <w:rPr>
          <w:rFonts w:asciiTheme="majorBidi" w:hAnsiTheme="majorBidi" w:cstheme="majorBidi"/>
        </w:rPr>
      </w:pPr>
      <w:r w:rsidRPr="00DD5929">
        <w:rPr>
          <w:rFonts w:asciiTheme="majorBidi" w:hAnsiTheme="majorBidi" w:cstheme="majorBidi"/>
        </w:rPr>
        <w:t xml:space="preserve">I saw police telling a 60 year old guy to sit on his knees.  He refused then he was beaten by police too. </w:t>
      </w:r>
    </w:p>
    <w:p w:rsidR="00A9515F" w:rsidRPr="00DD5929" w:rsidRDefault="00A9515F" w:rsidP="00A9515F">
      <w:pPr>
        <w:ind w:left="720"/>
        <w:rPr>
          <w:rFonts w:asciiTheme="majorBidi" w:hAnsiTheme="majorBidi" w:cstheme="majorBidi"/>
        </w:rPr>
      </w:pPr>
    </w:p>
    <w:p w:rsidR="00A9515F" w:rsidRDefault="00A9515F" w:rsidP="00A9515F">
      <w:pPr>
        <w:ind w:left="720"/>
        <w:rPr>
          <w:rFonts w:asciiTheme="majorBidi" w:hAnsiTheme="majorBidi" w:cstheme="majorBidi"/>
        </w:rPr>
      </w:pPr>
      <w:r w:rsidRPr="00DD5929">
        <w:rPr>
          <w:rFonts w:asciiTheme="majorBidi" w:hAnsiTheme="majorBidi" w:cstheme="majorBidi"/>
        </w:rPr>
        <w:t xml:space="preserve">When I was on my knees facing the wall, two policemen came to a man who was sitting next to me. One policeman said to the other: `Let’s go and fuck this one`. They told him to put down his pants but he refused. They put a baton inside his anus. </w:t>
      </w:r>
    </w:p>
    <w:p w:rsidR="00A9515F" w:rsidRPr="00DD5929" w:rsidRDefault="00A9515F" w:rsidP="00A9515F">
      <w:pPr>
        <w:ind w:left="720"/>
        <w:rPr>
          <w:rFonts w:asciiTheme="majorBidi" w:hAnsiTheme="majorBidi" w:cstheme="majorBidi"/>
        </w:rPr>
      </w:pPr>
    </w:p>
    <w:p w:rsidR="00A9515F" w:rsidRDefault="00A9515F" w:rsidP="00A9515F">
      <w:pPr>
        <w:ind w:left="720"/>
        <w:rPr>
          <w:rFonts w:asciiTheme="majorBidi" w:hAnsiTheme="majorBidi" w:cstheme="majorBidi"/>
        </w:rPr>
      </w:pPr>
      <w:r w:rsidRPr="00DD5929">
        <w:rPr>
          <w:rFonts w:asciiTheme="majorBidi" w:hAnsiTheme="majorBidi" w:cstheme="majorBidi"/>
        </w:rPr>
        <w:lastRenderedPageBreak/>
        <w:t>Then they took 20 of us to a room. They put water on us then turned the air-conditioner on. They forced us again to stay on our knees, put down our pants and shirts and then they took their cellular phones and filmed us. When other detainees refused to sit in the position they want, they beat them and cursed them using swear words. I heard them say to one person “Put down your pants so we can fuck you.” They were about 5 policemen. I stayed in this room one hour or more. We stayed there after they turned the air conditioner on for about 20 to 30 minutes.</w:t>
      </w:r>
    </w:p>
    <w:p w:rsidR="00A9515F" w:rsidRPr="00DD5929" w:rsidRDefault="00A9515F" w:rsidP="00A9515F">
      <w:pPr>
        <w:ind w:left="720"/>
        <w:rPr>
          <w:rFonts w:asciiTheme="majorBidi" w:hAnsiTheme="majorBidi" w:cstheme="majorBidi"/>
        </w:rPr>
      </w:pPr>
    </w:p>
    <w:p w:rsidR="00A9515F" w:rsidRDefault="00A9515F" w:rsidP="00A9515F">
      <w:pPr>
        <w:rPr>
          <w:rFonts w:asciiTheme="majorBidi" w:hAnsiTheme="majorBidi" w:cstheme="majorBidi"/>
        </w:rPr>
      </w:pPr>
      <w:proofErr w:type="spellStart"/>
      <w:r w:rsidRPr="00DD5929">
        <w:rPr>
          <w:rFonts w:asciiTheme="majorBidi" w:hAnsiTheme="majorBidi" w:cstheme="majorBidi"/>
        </w:rPr>
        <w:t>Gorri</w:t>
      </w:r>
      <w:proofErr w:type="spellEnd"/>
      <w:r w:rsidRPr="00DD5929">
        <w:rPr>
          <w:rFonts w:asciiTheme="majorBidi" w:hAnsiTheme="majorBidi" w:cstheme="majorBidi"/>
        </w:rPr>
        <w:t xml:space="preserve"> told Human Rights Watch that the police put him and about 40 other detainees in a large van at around 7h 30 pm on November 24 and drove them to the police detention center in </w:t>
      </w:r>
      <w:proofErr w:type="spellStart"/>
      <w:r w:rsidRPr="00DD5929">
        <w:rPr>
          <w:rFonts w:asciiTheme="majorBidi" w:hAnsiTheme="majorBidi" w:cstheme="majorBidi"/>
        </w:rPr>
        <w:t>Ghardaia</w:t>
      </w:r>
      <w:proofErr w:type="spellEnd"/>
      <w:r w:rsidRPr="00DD5929">
        <w:rPr>
          <w:rFonts w:asciiTheme="majorBidi" w:hAnsiTheme="majorBidi" w:cstheme="majorBidi"/>
        </w:rPr>
        <w:t xml:space="preserve">, where officers put them in three cells. </w:t>
      </w:r>
      <w:proofErr w:type="spellStart"/>
      <w:r w:rsidRPr="00DD5929">
        <w:rPr>
          <w:rFonts w:asciiTheme="majorBidi" w:hAnsiTheme="majorBidi" w:cstheme="majorBidi"/>
        </w:rPr>
        <w:t>Gorri</w:t>
      </w:r>
      <w:proofErr w:type="spellEnd"/>
      <w:r w:rsidRPr="00DD5929">
        <w:rPr>
          <w:rFonts w:asciiTheme="majorBidi" w:hAnsiTheme="majorBidi" w:cstheme="majorBidi"/>
        </w:rPr>
        <w:t xml:space="preserve"> said he remained there until 28 November, during which judicial police interrogated him several times about what he was doing in the neighborhood where he was arrested, and whether he had participated in the burning and destruction of public and private property, which he denied. On 28 November, he told Human Rights Watch, officers took him and 30 other detainees to the </w:t>
      </w:r>
      <w:proofErr w:type="spellStart"/>
      <w:r w:rsidRPr="00DD5929">
        <w:rPr>
          <w:rFonts w:asciiTheme="majorBidi" w:hAnsiTheme="majorBidi" w:cstheme="majorBidi"/>
        </w:rPr>
        <w:t>Ghardaia</w:t>
      </w:r>
      <w:proofErr w:type="spellEnd"/>
      <w:r w:rsidRPr="00DD5929">
        <w:rPr>
          <w:rFonts w:asciiTheme="majorBidi" w:hAnsiTheme="majorBidi" w:cstheme="majorBidi"/>
        </w:rPr>
        <w:t xml:space="preserve"> Court at 11 am, where a judge first interrogated him and then told him he faced charges of “armed gathering” and “destruction of property” and ordered his provisional release. He is still awaiting trial. </w:t>
      </w:r>
    </w:p>
    <w:p w:rsidR="00A9515F" w:rsidRPr="00DD5929" w:rsidRDefault="00A9515F" w:rsidP="00A9515F">
      <w:pPr>
        <w:rPr>
          <w:rFonts w:asciiTheme="majorBidi" w:hAnsiTheme="majorBidi" w:cstheme="majorBidi"/>
        </w:rPr>
      </w:pPr>
    </w:p>
    <w:p w:rsidR="00A9515F" w:rsidRPr="00DD5929" w:rsidRDefault="00A9515F" w:rsidP="00A9515F">
      <w:pPr>
        <w:rPr>
          <w:rFonts w:asciiTheme="majorBidi" w:hAnsiTheme="majorBidi" w:cstheme="majorBidi"/>
        </w:rPr>
      </w:pPr>
      <w:r w:rsidRPr="00DD5929">
        <w:rPr>
          <w:rFonts w:asciiTheme="majorBidi" w:hAnsiTheme="majorBidi" w:cstheme="majorBidi"/>
        </w:rPr>
        <w:t xml:space="preserve">Human Rights Watch has received and examined a DVD provided by </w:t>
      </w:r>
      <w:proofErr w:type="spellStart"/>
      <w:r w:rsidRPr="00DD5929">
        <w:rPr>
          <w:rFonts w:asciiTheme="majorBidi" w:hAnsiTheme="majorBidi" w:cstheme="majorBidi"/>
        </w:rPr>
        <w:t>Cheikh</w:t>
      </w:r>
      <w:proofErr w:type="spellEnd"/>
      <w:r w:rsidRPr="00DD5929">
        <w:rPr>
          <w:rFonts w:asciiTheme="majorBidi" w:hAnsiTheme="majorBidi" w:cstheme="majorBidi"/>
        </w:rPr>
        <w:t xml:space="preserve"> Ahmed </w:t>
      </w:r>
      <w:proofErr w:type="spellStart"/>
      <w:r w:rsidRPr="00DD5929">
        <w:rPr>
          <w:rFonts w:asciiTheme="majorBidi" w:hAnsiTheme="majorBidi" w:cstheme="majorBidi"/>
        </w:rPr>
        <w:t>Ahmed</w:t>
      </w:r>
      <w:proofErr w:type="spellEnd"/>
      <w:r w:rsidRPr="00DD5929">
        <w:rPr>
          <w:rFonts w:asciiTheme="majorBidi" w:hAnsiTheme="majorBidi" w:cstheme="majorBidi"/>
        </w:rPr>
        <w:t xml:space="preserve">, a local human rights activist and member of the National Human Rights Council, which contains the testimonies of ten unnamed males, all </w:t>
      </w:r>
      <w:proofErr w:type="spellStart"/>
      <w:r w:rsidRPr="00DD5929">
        <w:rPr>
          <w:rFonts w:asciiTheme="majorBidi" w:hAnsiTheme="majorBidi" w:cstheme="majorBidi"/>
        </w:rPr>
        <w:t>Mozabites</w:t>
      </w:r>
      <w:proofErr w:type="spellEnd"/>
      <w:r w:rsidRPr="00DD5929">
        <w:rPr>
          <w:rFonts w:asciiTheme="majorBidi" w:hAnsiTheme="majorBidi" w:cstheme="majorBidi"/>
        </w:rPr>
        <w:t xml:space="preserve"> aged between 17 and 55, who describe the same incidents of alleged torture of detainees by police. </w:t>
      </w:r>
      <w:proofErr w:type="spellStart"/>
      <w:r w:rsidRPr="00DD5929">
        <w:rPr>
          <w:rFonts w:asciiTheme="majorBidi" w:hAnsiTheme="majorBidi" w:cstheme="majorBidi"/>
        </w:rPr>
        <w:t>Cheikh</w:t>
      </w:r>
      <w:proofErr w:type="spellEnd"/>
      <w:r w:rsidRPr="00DD5929">
        <w:rPr>
          <w:rFonts w:asciiTheme="majorBidi" w:hAnsiTheme="majorBidi" w:cstheme="majorBidi"/>
        </w:rPr>
        <w:t xml:space="preserve"> Ahmed told Human Rights Watch that he has also provided the DVD to the Ministries of Interior and of Justice. </w:t>
      </w:r>
      <w:proofErr w:type="spellStart"/>
      <w:r w:rsidRPr="00DD5929">
        <w:rPr>
          <w:rFonts w:asciiTheme="majorBidi" w:hAnsiTheme="majorBidi" w:cstheme="majorBidi"/>
        </w:rPr>
        <w:t>Cheikh</w:t>
      </w:r>
      <w:proofErr w:type="spellEnd"/>
      <w:r w:rsidRPr="00DD5929">
        <w:rPr>
          <w:rFonts w:asciiTheme="majorBidi" w:hAnsiTheme="majorBidi" w:cstheme="majorBidi"/>
        </w:rPr>
        <w:t xml:space="preserve"> Ahmed told Human Rights Watch that he conducted filmed interviews with the 10 men and boys who appear in the DVD shortly after their release from detention, when some still had bruises on their faces and bodies which they said had been caused by police assaults in detention. Several of their testimonies related experiences similar to those that </w:t>
      </w:r>
      <w:proofErr w:type="spellStart"/>
      <w:r w:rsidRPr="00DD5929">
        <w:rPr>
          <w:rFonts w:asciiTheme="majorBidi" w:hAnsiTheme="majorBidi" w:cstheme="majorBidi"/>
        </w:rPr>
        <w:t>Gorri</w:t>
      </w:r>
      <w:proofErr w:type="spellEnd"/>
      <w:r w:rsidRPr="00DD5929">
        <w:rPr>
          <w:rFonts w:asciiTheme="majorBidi" w:hAnsiTheme="majorBidi" w:cstheme="majorBidi"/>
        </w:rPr>
        <w:t xml:space="preserve"> described to Human Rights Watch. They allege that police officers forced them to kneel facing a wall and remain in stress positions with their arms raised for several hours and beat those who disobeyed, and forced detainees to strip naked  and beating those who refused. One said he witnessed two police officers use a baton to sodomize another detainee. They said that police officers had also insulted them using racist terms, such as: “You </w:t>
      </w:r>
      <w:proofErr w:type="spellStart"/>
      <w:r w:rsidRPr="00DD5929">
        <w:rPr>
          <w:rFonts w:asciiTheme="majorBidi" w:hAnsiTheme="majorBidi" w:cstheme="majorBidi"/>
        </w:rPr>
        <w:t>Mozabites</w:t>
      </w:r>
      <w:proofErr w:type="spellEnd"/>
      <w:r w:rsidRPr="00DD5929">
        <w:rPr>
          <w:rFonts w:asciiTheme="majorBidi" w:hAnsiTheme="majorBidi" w:cstheme="majorBidi"/>
        </w:rPr>
        <w:t xml:space="preserve"> are dogs,” “you are Jews” and “you destroyed the country with your religion.”</w:t>
      </w:r>
    </w:p>
    <w:p w:rsidR="00A9515F" w:rsidRPr="00DD5929" w:rsidRDefault="00A9515F" w:rsidP="00A9515F">
      <w:pPr>
        <w:rPr>
          <w:rFonts w:asciiTheme="majorBidi" w:hAnsiTheme="majorBidi" w:cstheme="majorBidi"/>
        </w:rPr>
      </w:pPr>
      <w:r w:rsidRPr="00DD5929">
        <w:rPr>
          <w:rFonts w:asciiTheme="majorBidi" w:hAnsiTheme="majorBidi" w:cstheme="majorBidi"/>
        </w:rPr>
        <w:t xml:space="preserve">Human Rights Watch has reviewed a written complaint that five of the nine alleged victims filed on December 16 before the public prosecutor of the First Instance Tribunal in </w:t>
      </w:r>
      <w:proofErr w:type="spellStart"/>
      <w:r w:rsidRPr="00DD5929">
        <w:rPr>
          <w:rFonts w:asciiTheme="majorBidi" w:hAnsiTheme="majorBidi" w:cstheme="majorBidi"/>
        </w:rPr>
        <w:t>Ghardaia</w:t>
      </w:r>
      <w:proofErr w:type="spellEnd"/>
      <w:r w:rsidRPr="00DD5929">
        <w:rPr>
          <w:rFonts w:asciiTheme="majorBidi" w:hAnsiTheme="majorBidi" w:cstheme="majorBidi"/>
        </w:rPr>
        <w:t xml:space="preserve">. The complainants, whose names and identity numbers are included, provided a similar description to the other victims cited above alleging torture, including sexual torture, and other serious abuses of detainees by police in </w:t>
      </w:r>
      <w:proofErr w:type="spellStart"/>
      <w:r w:rsidRPr="00DD5929">
        <w:rPr>
          <w:rFonts w:asciiTheme="majorBidi" w:hAnsiTheme="majorBidi" w:cstheme="majorBidi"/>
        </w:rPr>
        <w:t>Guerrara</w:t>
      </w:r>
      <w:proofErr w:type="spellEnd"/>
      <w:r w:rsidRPr="00DD5929">
        <w:rPr>
          <w:rFonts w:asciiTheme="majorBidi" w:hAnsiTheme="majorBidi" w:cstheme="majorBidi"/>
        </w:rPr>
        <w:t xml:space="preserve">. </w:t>
      </w:r>
    </w:p>
    <w:p w:rsidR="00A9515F" w:rsidRPr="00DD5929" w:rsidRDefault="00A9515F" w:rsidP="00A9515F">
      <w:pPr>
        <w:autoSpaceDE w:val="0"/>
        <w:autoSpaceDN w:val="0"/>
        <w:adjustRightInd w:val="0"/>
        <w:jc w:val="both"/>
        <w:rPr>
          <w:rFonts w:asciiTheme="majorBidi" w:hAnsiTheme="majorBidi" w:cstheme="majorBidi"/>
          <w:lang w:eastAsia="ja-JP"/>
        </w:rPr>
      </w:pPr>
      <w:r w:rsidRPr="00DD5929">
        <w:rPr>
          <w:rFonts w:asciiTheme="majorBidi" w:hAnsiTheme="majorBidi" w:cstheme="majorBidi"/>
          <w:lang w:eastAsia="ja-JP"/>
        </w:rPr>
        <w:t xml:space="preserve"> </w:t>
      </w:r>
    </w:p>
    <w:p w:rsidR="00A9515F" w:rsidRPr="00DD5929" w:rsidRDefault="00A9515F" w:rsidP="00A9515F">
      <w:pPr>
        <w:autoSpaceDE w:val="0"/>
        <w:autoSpaceDN w:val="0"/>
        <w:adjustRightInd w:val="0"/>
        <w:jc w:val="both"/>
        <w:rPr>
          <w:rFonts w:asciiTheme="majorBidi" w:hAnsiTheme="majorBidi" w:cstheme="majorBidi"/>
          <w:lang w:eastAsia="ja-JP"/>
        </w:rPr>
      </w:pPr>
      <w:r w:rsidRPr="00DD5929">
        <w:rPr>
          <w:rFonts w:asciiTheme="majorBidi" w:hAnsiTheme="majorBidi" w:cstheme="majorBidi"/>
          <w:lang w:eastAsia="ja-JP"/>
        </w:rPr>
        <w:t>In light of the information above, we wish to obtain your response to the following questions in order that we can report accurately on these disturbing events and take full account of the government’s perspective.</w:t>
      </w:r>
    </w:p>
    <w:p w:rsidR="00A9515F" w:rsidRPr="00DD5929" w:rsidRDefault="00A9515F" w:rsidP="00A9515F">
      <w:pPr>
        <w:autoSpaceDE w:val="0"/>
        <w:autoSpaceDN w:val="0"/>
        <w:adjustRightInd w:val="0"/>
        <w:jc w:val="both"/>
        <w:rPr>
          <w:rFonts w:asciiTheme="majorBidi" w:hAnsiTheme="majorBidi" w:cstheme="majorBidi"/>
          <w:lang w:eastAsia="ja-JP"/>
        </w:rPr>
      </w:pPr>
    </w:p>
    <w:p w:rsidR="00A9515F" w:rsidRPr="00DD5929" w:rsidRDefault="00A9515F" w:rsidP="00A9515F">
      <w:pPr>
        <w:numPr>
          <w:ilvl w:val="0"/>
          <w:numId w:val="3"/>
        </w:numPr>
        <w:autoSpaceDE w:val="0"/>
        <w:autoSpaceDN w:val="0"/>
        <w:jc w:val="both"/>
        <w:rPr>
          <w:rFonts w:asciiTheme="majorBidi" w:hAnsiTheme="majorBidi" w:cstheme="majorBidi"/>
          <w:lang w:val="en-GB" w:eastAsia="ja-JP"/>
        </w:rPr>
      </w:pPr>
      <w:r w:rsidRPr="00DD5929">
        <w:rPr>
          <w:rFonts w:asciiTheme="majorBidi" w:hAnsiTheme="majorBidi" w:cstheme="majorBidi"/>
          <w:lang w:val="en-GB" w:eastAsia="ja-JP"/>
        </w:rPr>
        <w:lastRenderedPageBreak/>
        <w:t>Are you aware of these torture allegations and, if so, could you tell us whether any Algerian authorities have taken any steps to investigate them, thoroughly and independently, and to identify and prosecute alleged perpetrators?</w:t>
      </w:r>
    </w:p>
    <w:p w:rsidR="00A9515F" w:rsidRPr="00DD5929" w:rsidRDefault="00A9515F" w:rsidP="00A9515F">
      <w:pPr>
        <w:autoSpaceDE w:val="0"/>
        <w:autoSpaceDN w:val="0"/>
        <w:adjustRightInd w:val="0"/>
        <w:ind w:left="720"/>
        <w:jc w:val="both"/>
        <w:rPr>
          <w:rFonts w:asciiTheme="majorBidi" w:hAnsiTheme="majorBidi" w:cstheme="majorBidi"/>
          <w:lang w:eastAsia="ja-JP"/>
        </w:rPr>
      </w:pPr>
    </w:p>
    <w:p w:rsidR="00A9515F" w:rsidRPr="00DD5929" w:rsidRDefault="00A9515F" w:rsidP="00A9515F">
      <w:pPr>
        <w:autoSpaceDE w:val="0"/>
        <w:autoSpaceDN w:val="0"/>
        <w:adjustRightInd w:val="0"/>
        <w:ind w:left="720"/>
        <w:jc w:val="both"/>
        <w:rPr>
          <w:rFonts w:asciiTheme="majorBidi" w:hAnsiTheme="majorBidi" w:cstheme="majorBidi"/>
          <w:lang w:eastAsia="ja-JP"/>
        </w:rPr>
      </w:pPr>
    </w:p>
    <w:p w:rsidR="00A9515F" w:rsidRPr="00DD5929" w:rsidRDefault="00A9515F" w:rsidP="00A9515F">
      <w:pPr>
        <w:numPr>
          <w:ilvl w:val="0"/>
          <w:numId w:val="2"/>
        </w:numPr>
        <w:autoSpaceDE w:val="0"/>
        <w:autoSpaceDN w:val="0"/>
        <w:adjustRightInd w:val="0"/>
        <w:jc w:val="both"/>
        <w:rPr>
          <w:rFonts w:asciiTheme="majorBidi" w:hAnsiTheme="majorBidi" w:cstheme="majorBidi"/>
          <w:lang w:eastAsia="ja-JP"/>
        </w:rPr>
      </w:pPr>
      <w:r w:rsidRPr="00DD5929">
        <w:rPr>
          <w:rFonts w:asciiTheme="majorBidi" w:hAnsiTheme="majorBidi" w:cstheme="majorBidi"/>
          <w:lang w:eastAsia="ja-JP"/>
        </w:rPr>
        <w:t xml:space="preserve">What steps, if any, has the public prosecutor taken to investigate the formal complaint that nine of the alleged victims of police torture and other mistreatment filed on December 16, 2013? What progress has been achieved to date? Have any police officers been suspended from duty or charged with offences in connection with the torture and other ill-treatment of detainees in November 2013 in </w:t>
      </w:r>
      <w:proofErr w:type="spellStart"/>
      <w:r w:rsidRPr="00DD5929">
        <w:rPr>
          <w:rFonts w:asciiTheme="majorBidi" w:hAnsiTheme="majorBidi" w:cstheme="majorBidi"/>
          <w:lang w:eastAsia="ja-JP"/>
        </w:rPr>
        <w:t>Guerrara</w:t>
      </w:r>
      <w:proofErr w:type="spellEnd"/>
      <w:r w:rsidRPr="00DD5929">
        <w:rPr>
          <w:rFonts w:asciiTheme="majorBidi" w:hAnsiTheme="majorBidi" w:cstheme="majorBidi"/>
          <w:lang w:eastAsia="ja-JP"/>
        </w:rPr>
        <w:t>?</w:t>
      </w:r>
      <w:r w:rsidRPr="00DD5929" w:rsidDel="0051551F">
        <w:rPr>
          <w:rFonts w:asciiTheme="majorBidi" w:hAnsiTheme="majorBidi" w:cstheme="majorBidi"/>
          <w:lang w:eastAsia="ja-JP"/>
        </w:rPr>
        <w:t xml:space="preserve"> </w:t>
      </w:r>
      <w:r w:rsidRPr="00DD5929">
        <w:rPr>
          <w:rFonts w:asciiTheme="majorBidi" w:hAnsiTheme="majorBidi" w:cstheme="majorBidi"/>
          <w:lang w:eastAsia="ja-JP"/>
        </w:rPr>
        <w:t xml:space="preserve"> </w:t>
      </w:r>
    </w:p>
    <w:p w:rsidR="00A9515F" w:rsidRPr="00DD5929" w:rsidRDefault="00A9515F" w:rsidP="00A9515F">
      <w:pPr>
        <w:autoSpaceDE w:val="0"/>
        <w:autoSpaceDN w:val="0"/>
        <w:adjustRightInd w:val="0"/>
        <w:jc w:val="both"/>
        <w:rPr>
          <w:rFonts w:asciiTheme="majorBidi" w:hAnsiTheme="majorBidi" w:cstheme="majorBidi"/>
          <w:lang w:eastAsia="ja-JP"/>
        </w:rPr>
      </w:pPr>
    </w:p>
    <w:p w:rsidR="00A9515F" w:rsidRPr="00DD5929" w:rsidRDefault="00A9515F" w:rsidP="00A9515F">
      <w:pPr>
        <w:autoSpaceDE w:val="0"/>
        <w:autoSpaceDN w:val="0"/>
        <w:adjustRightInd w:val="0"/>
        <w:jc w:val="both"/>
        <w:rPr>
          <w:rFonts w:asciiTheme="majorBidi" w:hAnsiTheme="majorBidi" w:cstheme="majorBidi"/>
          <w:b/>
          <w:bCs/>
        </w:rPr>
      </w:pPr>
    </w:p>
    <w:p w:rsidR="00A9515F" w:rsidRPr="00DD5929" w:rsidRDefault="00A9515F" w:rsidP="00A9515F">
      <w:pPr>
        <w:autoSpaceDE w:val="0"/>
        <w:autoSpaceDN w:val="0"/>
        <w:adjustRightInd w:val="0"/>
        <w:jc w:val="both"/>
        <w:rPr>
          <w:rFonts w:asciiTheme="majorBidi" w:hAnsiTheme="majorBidi" w:cstheme="majorBidi"/>
        </w:rPr>
      </w:pPr>
    </w:p>
    <w:p w:rsidR="00A9515F" w:rsidRPr="00DD5929" w:rsidRDefault="00A9515F" w:rsidP="00A9515F">
      <w:pPr>
        <w:jc w:val="both"/>
        <w:rPr>
          <w:rFonts w:asciiTheme="majorBidi" w:hAnsiTheme="majorBidi" w:cstheme="majorBidi"/>
        </w:rPr>
      </w:pPr>
      <w:r w:rsidRPr="00DD5929">
        <w:rPr>
          <w:rFonts w:asciiTheme="majorBidi" w:hAnsiTheme="majorBidi" w:cstheme="majorBidi"/>
          <w:shd w:val="clear" w:color="auto" w:fill="FFFFFF"/>
        </w:rPr>
        <w:t>We intend to issue a report/press release about these cases in coming weeks, and commit to include in it any pertinent information that you are able to pro</w:t>
      </w:r>
      <w:r w:rsidR="00192391">
        <w:rPr>
          <w:rFonts w:asciiTheme="majorBidi" w:hAnsiTheme="majorBidi" w:cstheme="majorBidi"/>
          <w:shd w:val="clear" w:color="auto" w:fill="FFFFFF"/>
        </w:rPr>
        <w:t>vide us about them by November 30</w:t>
      </w:r>
      <w:bookmarkStart w:id="0" w:name="_GoBack"/>
      <w:bookmarkEnd w:id="0"/>
      <w:r w:rsidRPr="00DD5929">
        <w:rPr>
          <w:rFonts w:asciiTheme="majorBidi" w:hAnsiTheme="majorBidi" w:cstheme="majorBidi"/>
          <w:shd w:val="clear" w:color="auto" w:fill="FFFFFF"/>
        </w:rPr>
        <w:t xml:space="preserve">, 2014. </w:t>
      </w:r>
    </w:p>
    <w:p w:rsidR="00A9515F" w:rsidRPr="00DD5929" w:rsidRDefault="00A9515F" w:rsidP="00A9515F">
      <w:pPr>
        <w:autoSpaceDE w:val="0"/>
        <w:autoSpaceDN w:val="0"/>
        <w:adjustRightInd w:val="0"/>
        <w:jc w:val="both"/>
        <w:rPr>
          <w:rFonts w:asciiTheme="majorBidi" w:hAnsiTheme="majorBidi" w:cstheme="majorBidi"/>
        </w:rPr>
      </w:pPr>
      <w:r w:rsidRPr="00DD5929">
        <w:rPr>
          <w:rFonts w:asciiTheme="majorBidi" w:hAnsiTheme="majorBidi" w:cstheme="majorBidi"/>
          <w:lang w:val="en"/>
        </w:rPr>
        <w:t xml:space="preserve"> </w:t>
      </w:r>
    </w:p>
    <w:p w:rsidR="00A9515F" w:rsidRPr="00DD5929" w:rsidRDefault="00A9515F" w:rsidP="00A9515F">
      <w:pPr>
        <w:autoSpaceDE w:val="0"/>
        <w:autoSpaceDN w:val="0"/>
        <w:adjustRightInd w:val="0"/>
        <w:jc w:val="both"/>
        <w:rPr>
          <w:rFonts w:asciiTheme="majorBidi" w:hAnsiTheme="majorBidi" w:cstheme="majorBidi"/>
        </w:rPr>
      </w:pPr>
      <w:r w:rsidRPr="00DD5929">
        <w:rPr>
          <w:rFonts w:asciiTheme="majorBidi" w:hAnsiTheme="majorBidi" w:cstheme="majorBidi"/>
        </w:rPr>
        <w:t>Thank you, in anticipation, for your assistance in this matter.</w:t>
      </w:r>
    </w:p>
    <w:p w:rsidR="00A9515F" w:rsidRPr="00DD5929" w:rsidRDefault="00A9515F" w:rsidP="00A9515F">
      <w:pPr>
        <w:autoSpaceDE w:val="0"/>
        <w:autoSpaceDN w:val="0"/>
        <w:adjustRightInd w:val="0"/>
        <w:jc w:val="both"/>
        <w:rPr>
          <w:rFonts w:asciiTheme="majorBidi" w:hAnsiTheme="majorBidi" w:cstheme="majorBidi"/>
        </w:rPr>
      </w:pPr>
    </w:p>
    <w:p w:rsidR="00A9515F" w:rsidRPr="00DD5929" w:rsidRDefault="00A9515F" w:rsidP="00A9515F">
      <w:pPr>
        <w:autoSpaceDE w:val="0"/>
        <w:autoSpaceDN w:val="0"/>
        <w:adjustRightInd w:val="0"/>
        <w:jc w:val="both"/>
        <w:rPr>
          <w:rFonts w:asciiTheme="majorBidi" w:hAnsiTheme="majorBidi" w:cstheme="majorBidi"/>
        </w:rPr>
      </w:pPr>
      <w:r w:rsidRPr="00DD5929">
        <w:rPr>
          <w:rFonts w:asciiTheme="majorBidi" w:hAnsiTheme="majorBidi" w:cstheme="majorBidi"/>
        </w:rPr>
        <w:t>Please respond, in the first instance</w:t>
      </w:r>
      <w:r>
        <w:rPr>
          <w:rFonts w:asciiTheme="majorBidi" w:hAnsiTheme="majorBidi" w:cstheme="majorBidi"/>
        </w:rPr>
        <w:t>, to my colleague, Amna Guellali</w:t>
      </w:r>
      <w:r w:rsidRPr="00DD5929">
        <w:rPr>
          <w:rFonts w:asciiTheme="majorBidi" w:hAnsiTheme="majorBidi" w:cstheme="majorBidi"/>
        </w:rPr>
        <w:t xml:space="preserve">, at </w:t>
      </w:r>
      <w:hyperlink r:id="rId8" w:history="1">
        <w:r w:rsidRPr="00DD5929">
          <w:rPr>
            <w:rStyle w:val="Hyperlink"/>
            <w:rFonts w:asciiTheme="majorBidi" w:hAnsiTheme="majorBidi" w:cstheme="majorBidi"/>
          </w:rPr>
          <w:t>guellaa@hrw.org</w:t>
        </w:r>
      </w:hyperlink>
    </w:p>
    <w:p w:rsidR="00A9515F" w:rsidRPr="00DD5929" w:rsidRDefault="00A9515F" w:rsidP="00A9515F">
      <w:pPr>
        <w:autoSpaceDE w:val="0"/>
        <w:autoSpaceDN w:val="0"/>
        <w:adjustRightInd w:val="0"/>
        <w:jc w:val="both"/>
        <w:rPr>
          <w:rFonts w:asciiTheme="majorBidi" w:hAnsiTheme="majorBidi" w:cstheme="majorBidi"/>
        </w:rPr>
      </w:pPr>
    </w:p>
    <w:p w:rsidR="00A9515F" w:rsidRPr="00DD5929" w:rsidRDefault="00A9515F" w:rsidP="00A9515F">
      <w:pPr>
        <w:autoSpaceDE w:val="0"/>
        <w:autoSpaceDN w:val="0"/>
        <w:adjustRightInd w:val="0"/>
        <w:jc w:val="both"/>
        <w:rPr>
          <w:rFonts w:asciiTheme="majorBidi" w:hAnsiTheme="majorBidi" w:cstheme="majorBidi"/>
        </w:rPr>
      </w:pPr>
      <w:r w:rsidRPr="00DD5929">
        <w:rPr>
          <w:rFonts w:asciiTheme="majorBidi" w:hAnsiTheme="majorBidi" w:cstheme="majorBidi"/>
        </w:rPr>
        <w:t>Sincerely,</w:t>
      </w:r>
    </w:p>
    <w:p w:rsidR="00A9515F" w:rsidRPr="00DD5929" w:rsidRDefault="00A9515F" w:rsidP="00A9515F">
      <w:pPr>
        <w:autoSpaceDE w:val="0"/>
        <w:autoSpaceDN w:val="0"/>
        <w:adjustRightInd w:val="0"/>
        <w:jc w:val="both"/>
        <w:rPr>
          <w:rFonts w:asciiTheme="majorBidi" w:hAnsiTheme="majorBidi" w:cstheme="majorBidi"/>
        </w:rPr>
      </w:pPr>
    </w:p>
    <w:p w:rsidR="00A9515F" w:rsidRPr="00DD5929" w:rsidRDefault="00A9515F" w:rsidP="00A9515F">
      <w:pPr>
        <w:autoSpaceDE w:val="0"/>
        <w:autoSpaceDN w:val="0"/>
        <w:adjustRightInd w:val="0"/>
        <w:jc w:val="both"/>
        <w:rPr>
          <w:rFonts w:asciiTheme="majorBidi" w:hAnsiTheme="majorBidi" w:cstheme="majorBidi"/>
        </w:rPr>
      </w:pPr>
      <w:r w:rsidRPr="00DD5929">
        <w:rPr>
          <w:rFonts w:asciiTheme="majorBidi" w:hAnsiTheme="majorBidi" w:cstheme="majorBidi"/>
        </w:rPr>
        <w:t>Sarah Leah Whitson</w:t>
      </w:r>
    </w:p>
    <w:p w:rsidR="00A9515F" w:rsidRDefault="00A9515F" w:rsidP="00A9515F">
      <w:pPr>
        <w:autoSpaceDE w:val="0"/>
        <w:autoSpaceDN w:val="0"/>
        <w:adjustRightInd w:val="0"/>
        <w:jc w:val="both"/>
        <w:rPr>
          <w:rFonts w:asciiTheme="majorBidi" w:hAnsiTheme="majorBidi" w:cstheme="majorBidi"/>
        </w:rPr>
      </w:pPr>
      <w:r w:rsidRPr="00DD5929">
        <w:rPr>
          <w:rFonts w:asciiTheme="majorBidi" w:hAnsiTheme="majorBidi" w:cstheme="majorBidi"/>
        </w:rPr>
        <w:t>MENA executive director</w:t>
      </w:r>
    </w:p>
    <w:p w:rsidR="00A9515F" w:rsidRDefault="00A9515F" w:rsidP="00A9515F">
      <w:pPr>
        <w:autoSpaceDE w:val="0"/>
        <w:autoSpaceDN w:val="0"/>
        <w:adjustRightInd w:val="0"/>
        <w:jc w:val="both"/>
        <w:rPr>
          <w:rFonts w:asciiTheme="majorBidi" w:hAnsiTheme="majorBidi" w:cstheme="majorBidi"/>
        </w:rPr>
      </w:pPr>
    </w:p>
    <w:p w:rsidR="00A9515F" w:rsidRDefault="00A9515F" w:rsidP="00A9515F">
      <w:pPr>
        <w:autoSpaceDE w:val="0"/>
        <w:autoSpaceDN w:val="0"/>
        <w:adjustRightInd w:val="0"/>
        <w:jc w:val="both"/>
        <w:rPr>
          <w:rFonts w:asciiTheme="majorBidi" w:hAnsiTheme="majorBidi" w:cstheme="majorBidi"/>
        </w:rPr>
      </w:pPr>
    </w:p>
    <w:p w:rsidR="00A9515F" w:rsidRDefault="00A9515F" w:rsidP="00A9515F">
      <w:pPr>
        <w:autoSpaceDE w:val="0"/>
        <w:autoSpaceDN w:val="0"/>
        <w:adjustRightInd w:val="0"/>
        <w:rPr>
          <w:rFonts w:asciiTheme="majorBidi" w:hAnsiTheme="majorBidi" w:cstheme="majorBidi"/>
        </w:rPr>
      </w:pPr>
    </w:p>
    <w:p w:rsidR="00A9515F" w:rsidRPr="00A9515F" w:rsidRDefault="00A9515F" w:rsidP="00A9515F">
      <w:pPr>
        <w:autoSpaceDE w:val="0"/>
        <w:autoSpaceDN w:val="0"/>
        <w:adjustRightInd w:val="0"/>
        <w:rPr>
          <w:rFonts w:asciiTheme="majorBidi" w:hAnsiTheme="majorBidi" w:cstheme="majorBidi"/>
          <w:rtl/>
        </w:rPr>
      </w:pPr>
      <w:r>
        <w:rPr>
          <w:noProof/>
          <w:lang w:eastAsia="en-US"/>
        </w:rPr>
        <w:drawing>
          <wp:inline distT="0" distB="0" distL="0" distR="0" wp14:anchorId="39124FD0" wp14:editId="0E8CBF99">
            <wp:extent cx="1657350" cy="6667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lum contrast="10000"/>
                      <a:extLst>
                        <a:ext uri="{28A0092B-C50C-407E-A947-70E740481C1C}">
                          <a14:useLocalDpi xmlns:a14="http://schemas.microsoft.com/office/drawing/2010/main" val="0"/>
                        </a:ext>
                      </a:extLst>
                    </a:blip>
                    <a:srcRect/>
                    <a:stretch>
                      <a:fillRect/>
                    </a:stretch>
                  </pic:blipFill>
                  <pic:spPr bwMode="auto">
                    <a:xfrm>
                      <a:off x="0" y="0"/>
                      <a:ext cx="1657350" cy="666750"/>
                    </a:xfrm>
                    <a:prstGeom prst="rect">
                      <a:avLst/>
                    </a:prstGeom>
                    <a:noFill/>
                    <a:ln>
                      <a:noFill/>
                    </a:ln>
                  </pic:spPr>
                </pic:pic>
              </a:graphicData>
            </a:graphic>
          </wp:inline>
        </w:drawing>
      </w:r>
    </w:p>
    <w:sectPr w:rsidR="00A9515F" w:rsidRPr="00A9515F" w:rsidSect="00EB3A39">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A7D" w:rsidRDefault="00C25A7D">
      <w:r>
        <w:separator/>
      </w:r>
    </w:p>
  </w:endnote>
  <w:endnote w:type="continuationSeparator" w:id="0">
    <w:p w:rsidR="00C25A7D" w:rsidRDefault="00C25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etaNormal-Roman">
    <w:panose1 w:val="020B0502030000020004"/>
    <w:charset w:val="00"/>
    <w:family w:val="swiss"/>
    <w:pitch w:val="variable"/>
    <w:sig w:usb0="80000027" w:usb1="00000000" w:usb2="00000000" w:usb3="00000000" w:csb0="00000001" w:csb1="00000000"/>
  </w:font>
  <w:font w:name="MetaBold-Roman">
    <w:panose1 w:val="020B0802030000020004"/>
    <w:charset w:val="00"/>
    <w:family w:val="swiss"/>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etaMedium-Roman">
    <w:panose1 w:val="020B0602040000020004"/>
    <w:charset w:val="00"/>
    <w:family w:val="swiss"/>
    <w:pitch w:val="variable"/>
    <w:sig w:usb0="80000027" w:usb1="00000000" w:usb2="00000000" w:usb3="00000000" w:csb0="00000001" w:csb1="00000000"/>
  </w:font>
  <w:font w:name="MetaNormal-Italic">
    <w:altName w:val="MV Boli"/>
    <w:panose1 w:val="020B0502030000090004"/>
    <w:charset w:val="00"/>
    <w:family w:val="swiss"/>
    <w:pitch w:val="variable"/>
    <w:sig w:usb0="80000027" w:usb1="00000000" w:usb2="00000000" w:usb3="00000000" w:csb0="00000001" w:csb1="00000000"/>
  </w:font>
  <w:font w:name="MetaBold-Caps">
    <w:panose1 w:val="020B0802030000020004"/>
    <w:charset w:val="00"/>
    <w:family w:val="swiss"/>
    <w:pitch w:val="variable"/>
    <w:sig w:usb0="80000027" w:usb1="00000000" w:usb2="00000000" w:usb3="00000000" w:csb0="00000001" w:csb1="00000000"/>
  </w:font>
  <w:font w:name="Meta-Normal">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581" w:rsidRDefault="00F905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581" w:rsidRDefault="00F905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581" w:rsidRDefault="00F905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A7D" w:rsidRDefault="00C25A7D">
      <w:r>
        <w:separator/>
      </w:r>
    </w:p>
  </w:footnote>
  <w:footnote w:type="continuationSeparator" w:id="0">
    <w:p w:rsidR="00C25A7D" w:rsidRDefault="00C25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581" w:rsidRDefault="00F905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581" w:rsidRDefault="00F905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581" w:rsidRDefault="00F905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D59B7"/>
    <w:multiLevelType w:val="hybridMultilevel"/>
    <w:tmpl w:val="0CE2B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EB592B"/>
    <w:multiLevelType w:val="hybridMultilevel"/>
    <w:tmpl w:val="A6DCCCC0"/>
    <w:lvl w:ilvl="0" w:tplc="95E63FE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005aaa,#005aa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634"/>
    <w:rsid w:val="00000BEF"/>
    <w:rsid w:val="00000CFA"/>
    <w:rsid w:val="0000209C"/>
    <w:rsid w:val="000256E2"/>
    <w:rsid w:val="00032DAA"/>
    <w:rsid w:val="00036178"/>
    <w:rsid w:val="0005546B"/>
    <w:rsid w:val="000605AD"/>
    <w:rsid w:val="0008578F"/>
    <w:rsid w:val="000B0B14"/>
    <w:rsid w:val="000F5036"/>
    <w:rsid w:val="0010432E"/>
    <w:rsid w:val="00106565"/>
    <w:rsid w:val="00123EC1"/>
    <w:rsid w:val="001300D0"/>
    <w:rsid w:val="001310DE"/>
    <w:rsid w:val="0013574E"/>
    <w:rsid w:val="0014519C"/>
    <w:rsid w:val="0017471B"/>
    <w:rsid w:val="00192391"/>
    <w:rsid w:val="00196D26"/>
    <w:rsid w:val="001A0867"/>
    <w:rsid w:val="001B25C1"/>
    <w:rsid w:val="001C2DE6"/>
    <w:rsid w:val="001F0C6D"/>
    <w:rsid w:val="00227F7F"/>
    <w:rsid w:val="00234E1D"/>
    <w:rsid w:val="002571C3"/>
    <w:rsid w:val="002668AB"/>
    <w:rsid w:val="002A2CCE"/>
    <w:rsid w:val="002B06B1"/>
    <w:rsid w:val="002B15E0"/>
    <w:rsid w:val="002C346E"/>
    <w:rsid w:val="002F5199"/>
    <w:rsid w:val="003123E0"/>
    <w:rsid w:val="00320912"/>
    <w:rsid w:val="00324CF1"/>
    <w:rsid w:val="00334A62"/>
    <w:rsid w:val="00354D59"/>
    <w:rsid w:val="00364E1A"/>
    <w:rsid w:val="003706E4"/>
    <w:rsid w:val="003842F7"/>
    <w:rsid w:val="00393085"/>
    <w:rsid w:val="003A230A"/>
    <w:rsid w:val="003C6F16"/>
    <w:rsid w:val="003D2B06"/>
    <w:rsid w:val="003E001F"/>
    <w:rsid w:val="003E3B47"/>
    <w:rsid w:val="0041046A"/>
    <w:rsid w:val="00424060"/>
    <w:rsid w:val="0044006D"/>
    <w:rsid w:val="00475D01"/>
    <w:rsid w:val="00486388"/>
    <w:rsid w:val="004A6359"/>
    <w:rsid w:val="004A7C50"/>
    <w:rsid w:val="004D5727"/>
    <w:rsid w:val="004D7D7C"/>
    <w:rsid w:val="004E77F7"/>
    <w:rsid w:val="005131C2"/>
    <w:rsid w:val="00541C4A"/>
    <w:rsid w:val="00592634"/>
    <w:rsid w:val="005B073C"/>
    <w:rsid w:val="005B0CF1"/>
    <w:rsid w:val="005D06D5"/>
    <w:rsid w:val="005F7A8A"/>
    <w:rsid w:val="00605F6B"/>
    <w:rsid w:val="0063290D"/>
    <w:rsid w:val="0063638F"/>
    <w:rsid w:val="006406D4"/>
    <w:rsid w:val="006430BC"/>
    <w:rsid w:val="00675C4D"/>
    <w:rsid w:val="00682FDD"/>
    <w:rsid w:val="00696A0F"/>
    <w:rsid w:val="006B3F70"/>
    <w:rsid w:val="006B45C6"/>
    <w:rsid w:val="006C66FB"/>
    <w:rsid w:val="006D287C"/>
    <w:rsid w:val="007120A8"/>
    <w:rsid w:val="0072009C"/>
    <w:rsid w:val="00740809"/>
    <w:rsid w:val="00763F16"/>
    <w:rsid w:val="007653CF"/>
    <w:rsid w:val="007A3FFE"/>
    <w:rsid w:val="00827E63"/>
    <w:rsid w:val="00832704"/>
    <w:rsid w:val="008624E4"/>
    <w:rsid w:val="008D38F3"/>
    <w:rsid w:val="009003BD"/>
    <w:rsid w:val="00900C50"/>
    <w:rsid w:val="0093370F"/>
    <w:rsid w:val="00943FBC"/>
    <w:rsid w:val="009465BB"/>
    <w:rsid w:val="00975E68"/>
    <w:rsid w:val="009835F8"/>
    <w:rsid w:val="00993C61"/>
    <w:rsid w:val="009C6BB5"/>
    <w:rsid w:val="009C76F1"/>
    <w:rsid w:val="009E40E4"/>
    <w:rsid w:val="00A14C78"/>
    <w:rsid w:val="00A200A5"/>
    <w:rsid w:val="00A26B61"/>
    <w:rsid w:val="00A32CD1"/>
    <w:rsid w:val="00A5790F"/>
    <w:rsid w:val="00A81990"/>
    <w:rsid w:val="00A86DB9"/>
    <w:rsid w:val="00A9515F"/>
    <w:rsid w:val="00A9762C"/>
    <w:rsid w:val="00AA35A7"/>
    <w:rsid w:val="00AA7D42"/>
    <w:rsid w:val="00AB1634"/>
    <w:rsid w:val="00AB4774"/>
    <w:rsid w:val="00B24669"/>
    <w:rsid w:val="00B35E0D"/>
    <w:rsid w:val="00B87882"/>
    <w:rsid w:val="00B91FF1"/>
    <w:rsid w:val="00B93E4D"/>
    <w:rsid w:val="00BA74B0"/>
    <w:rsid w:val="00BB24BF"/>
    <w:rsid w:val="00BD41B9"/>
    <w:rsid w:val="00BD5FB4"/>
    <w:rsid w:val="00BE692F"/>
    <w:rsid w:val="00C02CFF"/>
    <w:rsid w:val="00C10CBD"/>
    <w:rsid w:val="00C15805"/>
    <w:rsid w:val="00C25A7D"/>
    <w:rsid w:val="00C51EC1"/>
    <w:rsid w:val="00C542DB"/>
    <w:rsid w:val="00CC4624"/>
    <w:rsid w:val="00CD606B"/>
    <w:rsid w:val="00CE0916"/>
    <w:rsid w:val="00D26EEF"/>
    <w:rsid w:val="00D34E6F"/>
    <w:rsid w:val="00D543F7"/>
    <w:rsid w:val="00D55352"/>
    <w:rsid w:val="00D60533"/>
    <w:rsid w:val="00D62C84"/>
    <w:rsid w:val="00D65F1B"/>
    <w:rsid w:val="00D85730"/>
    <w:rsid w:val="00D8701F"/>
    <w:rsid w:val="00D97B91"/>
    <w:rsid w:val="00DB17E4"/>
    <w:rsid w:val="00DB35C8"/>
    <w:rsid w:val="00DC0007"/>
    <w:rsid w:val="00E14DA2"/>
    <w:rsid w:val="00E229F8"/>
    <w:rsid w:val="00E44F51"/>
    <w:rsid w:val="00E61BB4"/>
    <w:rsid w:val="00E62549"/>
    <w:rsid w:val="00E87C24"/>
    <w:rsid w:val="00E9638D"/>
    <w:rsid w:val="00EA3167"/>
    <w:rsid w:val="00EB0522"/>
    <w:rsid w:val="00EB3A39"/>
    <w:rsid w:val="00EC0A8B"/>
    <w:rsid w:val="00EC67D6"/>
    <w:rsid w:val="00EC6D26"/>
    <w:rsid w:val="00ED175D"/>
    <w:rsid w:val="00ED213F"/>
    <w:rsid w:val="00EE1B57"/>
    <w:rsid w:val="00F15722"/>
    <w:rsid w:val="00F334C9"/>
    <w:rsid w:val="00F56173"/>
    <w:rsid w:val="00F70E54"/>
    <w:rsid w:val="00F75529"/>
    <w:rsid w:val="00F90581"/>
    <w:rsid w:val="00FD3095"/>
    <w:rsid w:val="00FD3D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5aaa,#005aa0"/>
    </o:shapedefaults>
    <o:shapelayout v:ext="edit">
      <o:idmap v:ext="edit" data="1"/>
    </o:shapelayout>
  </w:shapeDefaults>
  <w:decimalSymbol w:val="."/>
  <w:listSeparator w:val=","/>
  <w15:docId w15:val="{18508B31-F911-402B-8291-716FD3FA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A39"/>
    <w:rPr>
      <w:sz w:val="24"/>
      <w:szCs w:val="24"/>
      <w:lang w:eastAsia="zh-CN"/>
    </w:rPr>
  </w:style>
  <w:style w:type="paragraph" w:styleId="Heading1">
    <w:name w:val="heading 1"/>
    <w:basedOn w:val="Normal"/>
    <w:next w:val="Normal"/>
    <w:link w:val="Heading1Char"/>
    <w:uiPriority w:val="9"/>
    <w:qFormat/>
    <w:rsid w:val="00A9515F"/>
    <w:pPr>
      <w:keepNext/>
      <w:spacing w:before="240" w:after="60" w:line="276" w:lineRule="auto"/>
      <w:outlineLvl w:val="0"/>
    </w:pPr>
    <w:rPr>
      <w:rFonts w:ascii="Cambria" w:eastAsia="Times New Roman" w:hAnsi="Cambria"/>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43F7"/>
    <w:pPr>
      <w:tabs>
        <w:tab w:val="center" w:pos="4320"/>
        <w:tab w:val="right" w:pos="8640"/>
      </w:tabs>
    </w:pPr>
    <w:rPr>
      <w:rFonts w:eastAsia="Times New Roman"/>
      <w:sz w:val="20"/>
      <w:szCs w:val="20"/>
      <w:lang w:eastAsia="en-US"/>
    </w:rPr>
  </w:style>
  <w:style w:type="paragraph" w:styleId="Header">
    <w:name w:val="header"/>
    <w:basedOn w:val="Normal"/>
    <w:rsid w:val="00FD3095"/>
    <w:pPr>
      <w:tabs>
        <w:tab w:val="center" w:pos="4320"/>
        <w:tab w:val="right" w:pos="8640"/>
      </w:tabs>
    </w:pPr>
  </w:style>
  <w:style w:type="character" w:customStyle="1" w:styleId="FooterChar">
    <w:name w:val="Footer Char"/>
    <w:link w:val="Footer"/>
    <w:rsid w:val="00D8701F"/>
    <w:rPr>
      <w:rFonts w:eastAsia="Times New Roman"/>
    </w:rPr>
  </w:style>
  <w:style w:type="paragraph" w:styleId="BalloonText">
    <w:name w:val="Balloon Text"/>
    <w:basedOn w:val="Normal"/>
    <w:link w:val="BalloonTextChar"/>
    <w:rsid w:val="00D65F1B"/>
    <w:rPr>
      <w:rFonts w:ascii="Tahoma" w:hAnsi="Tahoma" w:cs="Tahoma"/>
      <w:sz w:val="16"/>
      <w:szCs w:val="16"/>
    </w:rPr>
  </w:style>
  <w:style w:type="character" w:customStyle="1" w:styleId="BalloonTextChar">
    <w:name w:val="Balloon Text Char"/>
    <w:basedOn w:val="DefaultParagraphFont"/>
    <w:link w:val="BalloonText"/>
    <w:rsid w:val="00D65F1B"/>
    <w:rPr>
      <w:rFonts w:ascii="Tahoma" w:hAnsi="Tahoma" w:cs="Tahoma"/>
      <w:sz w:val="16"/>
      <w:szCs w:val="16"/>
      <w:lang w:eastAsia="zh-CN"/>
    </w:rPr>
  </w:style>
  <w:style w:type="paragraph" w:styleId="NormalWeb">
    <w:name w:val="Normal (Web)"/>
    <w:basedOn w:val="Normal"/>
    <w:uiPriority w:val="99"/>
    <w:unhideWhenUsed/>
    <w:rsid w:val="00BA74B0"/>
    <w:pPr>
      <w:spacing w:before="100" w:beforeAutospacing="1" w:after="100" w:afterAutospacing="1"/>
    </w:pPr>
    <w:rPr>
      <w:rFonts w:eastAsia="Times New Roman"/>
      <w:lang w:eastAsia="en-US"/>
    </w:rPr>
  </w:style>
  <w:style w:type="character" w:styleId="Hyperlink">
    <w:name w:val="Hyperlink"/>
    <w:uiPriority w:val="99"/>
    <w:rsid w:val="007653CF"/>
    <w:rPr>
      <w:color w:val="0000FF"/>
      <w:u w:val="single"/>
    </w:rPr>
  </w:style>
  <w:style w:type="character" w:customStyle="1" w:styleId="Heading1Char">
    <w:name w:val="Heading 1 Char"/>
    <w:basedOn w:val="DefaultParagraphFont"/>
    <w:link w:val="Heading1"/>
    <w:uiPriority w:val="9"/>
    <w:rsid w:val="00A9515F"/>
    <w:rPr>
      <w:rFonts w:ascii="Cambria" w:eastAsia="Times New Roman" w:hAnsi="Cambria"/>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729101">
      <w:bodyDiv w:val="1"/>
      <w:marLeft w:val="0"/>
      <w:marRight w:val="0"/>
      <w:marTop w:val="0"/>
      <w:marBottom w:val="0"/>
      <w:divBdr>
        <w:top w:val="none" w:sz="0" w:space="0" w:color="auto"/>
        <w:left w:val="none" w:sz="0" w:space="0" w:color="auto"/>
        <w:bottom w:val="none" w:sz="0" w:space="0" w:color="auto"/>
        <w:right w:val="none" w:sz="0" w:space="0" w:color="auto"/>
      </w:divBdr>
    </w:div>
    <w:div w:id="1412776028">
      <w:bodyDiv w:val="1"/>
      <w:marLeft w:val="0"/>
      <w:marRight w:val="0"/>
      <w:marTop w:val="0"/>
      <w:marBottom w:val="0"/>
      <w:divBdr>
        <w:top w:val="none" w:sz="0" w:space="0" w:color="auto"/>
        <w:left w:val="none" w:sz="0" w:space="0" w:color="auto"/>
        <w:bottom w:val="none" w:sz="0" w:space="0" w:color="auto"/>
        <w:right w:val="none" w:sz="0" w:space="0" w:color="auto"/>
      </w:divBdr>
    </w:div>
    <w:div w:id="197154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uellaa@hrw.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emplates\New%20York\HRW%20Gener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HRW General</Template>
  <TotalTime>1</TotalTime>
  <Pages>4</Pages>
  <Words>1756</Words>
  <Characters>10014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HUMAN RIGHTS WATCH</vt:lpstr>
    </vt:vector>
  </TitlesOfParts>
  <Company>Human Rights Watch</Company>
  <LinksUpToDate>false</LinksUpToDate>
  <CharactersWithSpaces>11747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WATCH</dc:title>
  <dc:creator>Jillian Slutzker</dc:creator>
  <cp:lastModifiedBy>Oumayma</cp:lastModifiedBy>
  <cp:revision>2</cp:revision>
  <cp:lastPrinted>2008-09-15T15:19:00Z</cp:lastPrinted>
  <dcterms:created xsi:type="dcterms:W3CDTF">2015-08-21T16:11:00Z</dcterms:created>
  <dcterms:modified xsi:type="dcterms:W3CDTF">2015-08-21T16:11:00Z</dcterms:modified>
</cp:coreProperties>
</file>